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E85D1C" w:rsidTr="00F77DBF">
        <w:tc>
          <w:tcPr>
            <w:tcW w:w="9576" w:type="dxa"/>
          </w:tcPr>
          <w:p w:rsidR="00E85D1C" w:rsidRDefault="00E85D1C">
            <w:pPr>
              <w:rPr>
                <w:rFonts w:ascii="Arial" w:hAnsi="Arial" w:cs="Arial"/>
              </w:rPr>
            </w:pPr>
            <w:r>
              <w:rPr>
                <w:rFonts w:ascii="Arial" w:hAnsi="Arial" w:cs="Arial"/>
              </w:rPr>
              <w:t>Title: The three different stages of matter: Solid, Liquid, and Gas</w:t>
            </w:r>
          </w:p>
        </w:tc>
      </w:tr>
      <w:tr w:rsidR="00E85D1C" w:rsidTr="00F77DBF">
        <w:tc>
          <w:tcPr>
            <w:tcW w:w="9576" w:type="dxa"/>
          </w:tcPr>
          <w:p w:rsidR="00E85D1C" w:rsidRDefault="00E85D1C">
            <w:pPr>
              <w:rPr>
                <w:rFonts w:ascii="Arial" w:hAnsi="Arial" w:cs="Arial"/>
              </w:rPr>
            </w:pPr>
            <w:r>
              <w:rPr>
                <w:rFonts w:ascii="Arial" w:hAnsi="Arial" w:cs="Arial"/>
              </w:rPr>
              <w:t xml:space="preserve">Subject: Science </w:t>
            </w:r>
          </w:p>
        </w:tc>
      </w:tr>
      <w:tr w:rsidR="00E85D1C" w:rsidTr="00F77DBF">
        <w:tc>
          <w:tcPr>
            <w:tcW w:w="9576" w:type="dxa"/>
          </w:tcPr>
          <w:p w:rsidR="00E85D1C" w:rsidRDefault="00E85D1C">
            <w:pPr>
              <w:rPr>
                <w:rFonts w:ascii="Arial" w:hAnsi="Arial" w:cs="Arial"/>
              </w:rPr>
            </w:pPr>
            <w:r>
              <w:rPr>
                <w:rFonts w:ascii="Arial" w:hAnsi="Arial" w:cs="Arial"/>
              </w:rPr>
              <w:t>Grade Level: Fourth Grade</w:t>
            </w:r>
          </w:p>
        </w:tc>
      </w:tr>
      <w:tr w:rsidR="00E85D1C" w:rsidTr="00F77DBF">
        <w:tc>
          <w:tcPr>
            <w:tcW w:w="9576" w:type="dxa"/>
          </w:tcPr>
          <w:p w:rsidR="00E85D1C" w:rsidRDefault="00E85D1C">
            <w:pPr>
              <w:rPr>
                <w:rFonts w:ascii="Arial" w:hAnsi="Arial" w:cs="Arial"/>
              </w:rPr>
            </w:pPr>
            <w:r>
              <w:rPr>
                <w:rFonts w:ascii="Arial" w:hAnsi="Arial" w:cs="Arial"/>
              </w:rPr>
              <w:t>Creator: Sherri Wade</w:t>
            </w:r>
          </w:p>
        </w:tc>
      </w:tr>
      <w:tr w:rsidR="00E85D1C" w:rsidTr="00F77DBF">
        <w:tc>
          <w:tcPr>
            <w:tcW w:w="9576" w:type="dxa"/>
          </w:tcPr>
          <w:p w:rsidR="00E85D1C" w:rsidRDefault="00E85D1C">
            <w:pPr>
              <w:rPr>
                <w:rFonts w:ascii="Arial" w:hAnsi="Arial" w:cs="Arial"/>
              </w:rPr>
            </w:pPr>
            <w:r>
              <w:rPr>
                <w:rFonts w:ascii="Arial" w:hAnsi="Arial" w:cs="Arial"/>
              </w:rPr>
              <w:t>Essential Question: What are the different stages of matter?</w:t>
            </w:r>
          </w:p>
        </w:tc>
      </w:tr>
      <w:tr w:rsidR="00F77DBF" w:rsidTr="00F77DBF">
        <w:tc>
          <w:tcPr>
            <w:tcW w:w="9576" w:type="dxa"/>
          </w:tcPr>
          <w:p w:rsidR="00101FE3" w:rsidRDefault="00F77DBF">
            <w:pPr>
              <w:rPr>
                <w:rFonts w:ascii="Arial" w:hAnsi="Arial" w:cs="Arial"/>
              </w:rPr>
            </w:pPr>
            <w:r>
              <w:rPr>
                <w:rFonts w:ascii="Arial" w:hAnsi="Arial" w:cs="Arial"/>
              </w:rPr>
              <w:t>Standards:</w:t>
            </w:r>
            <w:r w:rsidR="00BC5B6E">
              <w:rPr>
                <w:rFonts w:ascii="Arial" w:hAnsi="Arial" w:cs="Arial"/>
              </w:rPr>
              <w:t xml:space="preserve"> </w:t>
            </w:r>
          </w:p>
          <w:p w:rsidR="00C865C3" w:rsidRDefault="00C865C3">
            <w:pPr>
              <w:rPr>
                <w:rFonts w:ascii="Arial" w:hAnsi="Arial" w:cs="Arial"/>
              </w:rPr>
            </w:pPr>
            <w:r>
              <w:rPr>
                <w:rFonts w:ascii="Arial" w:hAnsi="Arial" w:cs="Arial"/>
              </w:rPr>
              <w:t>Science</w:t>
            </w:r>
          </w:p>
          <w:p w:rsidR="00F77DBF" w:rsidRDefault="002F5D5B">
            <w:pPr>
              <w:rPr>
                <w:rFonts w:ascii="Arial" w:hAnsi="Arial" w:cs="Arial"/>
              </w:rPr>
            </w:pPr>
            <w:r>
              <w:rPr>
                <w:rFonts w:ascii="Arial" w:hAnsi="Arial" w:cs="Arial"/>
              </w:rPr>
              <w:t>GLE.0407.9.2 Explore different types of physical changes in matter.</w:t>
            </w:r>
          </w:p>
          <w:p w:rsidR="00101FE3" w:rsidRDefault="00101FE3">
            <w:pPr>
              <w:rPr>
                <w:rFonts w:ascii="Arial" w:hAnsi="Arial" w:cs="Arial"/>
              </w:rPr>
            </w:pPr>
            <w:r>
              <w:rPr>
                <w:rFonts w:ascii="Arial" w:hAnsi="Arial" w:cs="Arial"/>
              </w:rPr>
              <w:t xml:space="preserve">Checks for Understanding: </w:t>
            </w:r>
          </w:p>
          <w:p w:rsidR="00101FE3" w:rsidRDefault="00101FE3">
            <w:pPr>
              <w:rPr>
                <w:rFonts w:ascii="Arial" w:hAnsi="Arial" w:cs="Arial"/>
              </w:rPr>
            </w:pPr>
            <w:r>
              <w:rPr>
                <w:rFonts w:ascii="Arial" w:hAnsi="Arial" w:cs="Arial"/>
              </w:rPr>
              <w:t>0407.9.1 Use appropriate tools to measure and compare the physical properties of various solids and liquids.</w:t>
            </w:r>
          </w:p>
          <w:p w:rsidR="00101FE3" w:rsidRDefault="00101FE3">
            <w:pPr>
              <w:rPr>
                <w:rFonts w:ascii="Arial" w:hAnsi="Arial" w:cs="Arial"/>
              </w:rPr>
            </w:pPr>
            <w:r>
              <w:rPr>
                <w:rFonts w:ascii="Arial" w:hAnsi="Arial" w:cs="Arial"/>
              </w:rPr>
              <w:t>0407.9.2 Compare the causes and effects of various physical changes in matter.</w:t>
            </w:r>
          </w:p>
          <w:p w:rsidR="00101FE3" w:rsidRDefault="00101FE3">
            <w:pPr>
              <w:rPr>
                <w:rFonts w:ascii="Arial" w:hAnsi="Arial" w:cs="Arial"/>
              </w:rPr>
            </w:pPr>
            <w:r>
              <w:rPr>
                <w:rFonts w:ascii="Arial" w:hAnsi="Arial" w:cs="Arial"/>
              </w:rPr>
              <w:t>SPI 0407.9.1 Choose an appropriate tool for measuring a specific physical property of matter.</w:t>
            </w:r>
          </w:p>
          <w:p w:rsidR="00101FE3" w:rsidRDefault="00101FE3">
            <w:pPr>
              <w:rPr>
                <w:rFonts w:ascii="Arial" w:hAnsi="Arial" w:cs="Arial"/>
              </w:rPr>
            </w:pPr>
            <w:r>
              <w:rPr>
                <w:rFonts w:ascii="Arial" w:hAnsi="Arial" w:cs="Arial"/>
              </w:rPr>
              <w:t xml:space="preserve">SPI 0407.9.3 Interpret the causes and effects of a physical change in matter. </w:t>
            </w:r>
          </w:p>
          <w:p w:rsidR="00101FE3" w:rsidRDefault="00101FE3" w:rsidP="00E85D1C">
            <w:pPr>
              <w:rPr>
                <w:rFonts w:ascii="Arial" w:hAnsi="Arial" w:cs="Arial"/>
              </w:rPr>
            </w:pPr>
          </w:p>
        </w:tc>
      </w:tr>
      <w:tr w:rsidR="00E85D1C" w:rsidTr="00F77DBF">
        <w:tc>
          <w:tcPr>
            <w:tcW w:w="9576" w:type="dxa"/>
          </w:tcPr>
          <w:p w:rsidR="00E85D1C" w:rsidRDefault="00E85D1C" w:rsidP="00E85D1C">
            <w:pPr>
              <w:rPr>
                <w:rFonts w:ascii="Arial" w:hAnsi="Arial" w:cs="Arial"/>
              </w:rPr>
            </w:pPr>
            <w:r>
              <w:rPr>
                <w:rFonts w:ascii="Arial" w:hAnsi="Arial" w:cs="Arial"/>
              </w:rPr>
              <w:t>Thinking and Reasoning Skills:</w:t>
            </w:r>
          </w:p>
          <w:p w:rsidR="00E85D1C" w:rsidRDefault="00E85D1C" w:rsidP="00E85D1C">
            <w:pPr>
              <w:rPr>
                <w:rFonts w:ascii="Arial" w:hAnsi="Arial" w:cs="Arial"/>
              </w:rPr>
            </w:pPr>
            <w:r>
              <w:rPr>
                <w:rFonts w:ascii="Arial" w:hAnsi="Arial" w:cs="Arial"/>
              </w:rPr>
              <w:t>Embedded Inquiry</w:t>
            </w:r>
          </w:p>
          <w:p w:rsidR="00E85D1C" w:rsidRDefault="00E85D1C" w:rsidP="00E85D1C">
            <w:pPr>
              <w:rPr>
                <w:rFonts w:ascii="Arial" w:hAnsi="Arial" w:cs="Arial"/>
              </w:rPr>
            </w:pPr>
            <w:r>
              <w:rPr>
                <w:rFonts w:ascii="Arial" w:hAnsi="Arial" w:cs="Arial"/>
              </w:rPr>
              <w:t xml:space="preserve">GLE 0407.Inq.1 Explore different scientific phenomena by asking questions, making logical predictions, planning investigations, and recording data. </w:t>
            </w:r>
          </w:p>
          <w:p w:rsidR="00E85D1C" w:rsidRDefault="00E85D1C" w:rsidP="00E85D1C">
            <w:pPr>
              <w:rPr>
                <w:rFonts w:ascii="Arial" w:hAnsi="Arial" w:cs="Arial"/>
              </w:rPr>
            </w:pPr>
            <w:r>
              <w:rPr>
                <w:rFonts w:ascii="Arial" w:hAnsi="Arial" w:cs="Arial"/>
              </w:rPr>
              <w:t xml:space="preserve">GLE 0407.7 Organize data into appropriate tables, graphs, drawings, or diagrams. </w:t>
            </w:r>
          </w:p>
          <w:p w:rsidR="00E85D1C" w:rsidRDefault="00E85D1C" w:rsidP="00E85D1C">
            <w:pPr>
              <w:rPr>
                <w:rFonts w:ascii="Arial" w:hAnsi="Arial" w:cs="Arial"/>
              </w:rPr>
            </w:pPr>
            <w:r>
              <w:rPr>
                <w:rFonts w:ascii="Arial" w:hAnsi="Arial" w:cs="Arial"/>
              </w:rPr>
              <w:t>Checks for Understanding:</w:t>
            </w:r>
          </w:p>
          <w:p w:rsidR="00E85D1C" w:rsidRDefault="00E85D1C" w:rsidP="00E85D1C">
            <w:pPr>
              <w:rPr>
                <w:rFonts w:ascii="Arial" w:hAnsi="Arial" w:cs="Arial"/>
              </w:rPr>
            </w:pPr>
            <w:r>
              <w:rPr>
                <w:rFonts w:ascii="Arial" w:hAnsi="Arial" w:cs="Arial"/>
              </w:rPr>
              <w:t>0407.Inq.3 Maintain a science notebook that includes observations, data, diagrams, and explanations.</w:t>
            </w:r>
          </w:p>
          <w:p w:rsidR="00E85D1C" w:rsidRDefault="00E85D1C">
            <w:pPr>
              <w:rPr>
                <w:rFonts w:ascii="Arial" w:hAnsi="Arial" w:cs="Arial"/>
              </w:rPr>
            </w:pPr>
            <w:r>
              <w:rPr>
                <w:rFonts w:ascii="Arial" w:hAnsi="Arial" w:cs="Arial"/>
              </w:rPr>
              <w:t>SPI 0407.Inq.1 Select an investigation that could be used to answer a specific question.</w:t>
            </w:r>
          </w:p>
        </w:tc>
      </w:tr>
      <w:tr w:rsidR="00E85D1C" w:rsidTr="00F77DBF">
        <w:tc>
          <w:tcPr>
            <w:tcW w:w="9576" w:type="dxa"/>
          </w:tcPr>
          <w:p w:rsidR="00E85D1C" w:rsidRDefault="00E85D1C" w:rsidP="00E85D1C">
            <w:pPr>
              <w:rPr>
                <w:rFonts w:ascii="Arial" w:hAnsi="Arial" w:cs="Arial"/>
                <w:bCs/>
              </w:rPr>
            </w:pPr>
            <w:r w:rsidRPr="00E85D1C">
              <w:rPr>
                <w:rFonts w:ascii="Arial" w:hAnsi="Arial" w:cs="Arial"/>
                <w:bCs/>
              </w:rPr>
              <w:t>Integrated subjects:</w:t>
            </w:r>
          </w:p>
          <w:p w:rsidR="00E85D1C" w:rsidRPr="00E85D1C" w:rsidRDefault="00E85D1C" w:rsidP="00E85D1C">
            <w:pPr>
              <w:rPr>
                <w:rFonts w:ascii="Times New Roman" w:eastAsia="Times New Roman" w:hAnsi="Times New Roman" w:cs="Times New Roman"/>
              </w:rPr>
            </w:pPr>
            <w:r w:rsidRPr="00E85D1C">
              <w:rPr>
                <w:rFonts w:ascii="Arial" w:eastAsia="Times New Roman" w:hAnsi="Arial" w:cs="Arial"/>
              </w:rPr>
              <w:t xml:space="preserve">RLA.O.4.2.2 </w:t>
            </w:r>
          </w:p>
          <w:p w:rsidR="00E85D1C" w:rsidRPr="00E85D1C" w:rsidRDefault="00E85D1C" w:rsidP="00E85D1C">
            <w:pPr>
              <w:rPr>
                <w:rFonts w:ascii="Times New Roman" w:eastAsia="Times New Roman" w:hAnsi="Times New Roman" w:cs="Times New Roman"/>
              </w:rPr>
            </w:pPr>
            <w:r w:rsidRPr="00E85D1C">
              <w:rPr>
                <w:rFonts w:ascii="Arial" w:eastAsia="Times New Roman" w:hAnsi="Arial" w:cs="Arial"/>
              </w:rPr>
              <w:t>Develop and apply the proper structure for simple and compound sentences.</w:t>
            </w:r>
          </w:p>
          <w:p w:rsidR="00E85D1C" w:rsidRPr="00E85D1C" w:rsidRDefault="00E85D1C" w:rsidP="00E85D1C">
            <w:pPr>
              <w:rPr>
                <w:rFonts w:ascii="Arial" w:hAnsi="Arial" w:cs="Arial"/>
              </w:rPr>
            </w:pPr>
            <w:r w:rsidRPr="00E85D1C">
              <w:rPr>
                <w:rFonts w:ascii="Arial" w:eastAsia="Calibri" w:hAnsi="Arial" w:cs="Arial"/>
              </w:rPr>
              <w:t>Students will demonstrate proper sentences structure in journal responses</w:t>
            </w:r>
            <w:r w:rsidRPr="00E85D1C">
              <w:rPr>
                <w:rFonts w:ascii="Arial" w:eastAsia="Calibri" w:hAnsi="Arial" w:cs="Arial"/>
                <w:sz w:val="20"/>
                <w:szCs w:val="20"/>
              </w:rPr>
              <w:t>.</w:t>
            </w:r>
          </w:p>
        </w:tc>
      </w:tr>
      <w:tr w:rsidR="00E85D1C" w:rsidTr="00F77DBF">
        <w:tc>
          <w:tcPr>
            <w:tcW w:w="9576" w:type="dxa"/>
          </w:tcPr>
          <w:p w:rsidR="00E85D1C" w:rsidRPr="00E85D1C" w:rsidRDefault="00E85D1C" w:rsidP="00E85D1C">
            <w:pPr>
              <w:rPr>
                <w:rFonts w:ascii="Arial" w:hAnsi="Arial" w:cs="Arial"/>
                <w:bCs/>
              </w:rPr>
            </w:pPr>
            <w:r>
              <w:rPr>
                <w:rFonts w:ascii="Arial" w:hAnsi="Arial" w:cs="Arial"/>
                <w:bCs/>
              </w:rPr>
              <w:t xml:space="preserve">Science Misconception/Incomplete Understanding: There are four states of matter. The fourth stage is called plasma. If you apply extreme heat to the gas stage, you will reach the plasma stage. The Sun is the plasma stage. A common misconception is blood plasma is the fourth stage of matter. Another misconception is that all solids </w:t>
            </w:r>
            <w:r w:rsidR="00EA5E3A">
              <w:rPr>
                <w:rFonts w:ascii="Arial" w:hAnsi="Arial" w:cs="Arial"/>
                <w:bCs/>
              </w:rPr>
              <w:t>have</w:t>
            </w:r>
            <w:r>
              <w:rPr>
                <w:rFonts w:ascii="Arial" w:hAnsi="Arial" w:cs="Arial"/>
                <w:bCs/>
              </w:rPr>
              <w:t xml:space="preserve"> to be rigid and hard. Pourable solids are view as liquids and not solids. </w:t>
            </w:r>
            <w:r w:rsidRPr="00E85D1C">
              <w:rPr>
                <w:rFonts w:ascii="Arial" w:hAnsi="Arial" w:cs="Arial"/>
              </w:rPr>
              <w:t>When water boils and bubbles, the bubbles are air, oxygen or hydrogen, or heat. It is not, the bubbles formed by boiling water consist of water vapor (steam). When steam (gas) is no longer visible it becomes air. When in fact water vapor (gas) condenses in the air it is visible as tiny water droplets. Water (liquid) in an open container is absorbed by the container, disappears, changes into air, or dries up and goes into the air. Water in an open container evaporates, changing from a liquid to a gas.</w:t>
            </w:r>
            <w:r>
              <w:rPr>
                <w:rFonts w:ascii="Arial" w:hAnsi="Arial" w:cs="Arial"/>
                <w:color w:val="333333"/>
                <w:sz w:val="14"/>
                <w:szCs w:val="14"/>
              </w:rPr>
              <w:t xml:space="preserve"> </w:t>
            </w:r>
          </w:p>
        </w:tc>
      </w:tr>
      <w:tr w:rsidR="00E85D1C" w:rsidTr="00F77DBF">
        <w:tc>
          <w:tcPr>
            <w:tcW w:w="9576" w:type="dxa"/>
          </w:tcPr>
          <w:p w:rsidR="00E85D1C" w:rsidRDefault="00E85D1C" w:rsidP="00E85D1C">
            <w:pPr>
              <w:rPr>
                <w:rFonts w:ascii="Arial" w:hAnsi="Arial" w:cs="Arial"/>
                <w:bCs/>
              </w:rPr>
            </w:pPr>
            <w:r w:rsidRPr="00FD1551">
              <w:rPr>
                <w:rFonts w:ascii="Arial" w:hAnsi="Arial" w:cs="Arial"/>
                <w:bCs/>
                <w:u w:val="single"/>
              </w:rPr>
              <w:t>Materials:</w:t>
            </w:r>
            <w:r>
              <w:rPr>
                <w:rFonts w:ascii="Arial" w:hAnsi="Arial" w:cs="Arial"/>
                <w:bCs/>
              </w:rPr>
              <w:t xml:space="preserve"> 20 oz plastic water bottle, white vinegar, baking soda, small balloon, plastic spoons, pencils, laboratory report, funnel/straw, safety glasses, </w:t>
            </w:r>
            <w:r w:rsidRPr="00E85D1C">
              <w:rPr>
                <w:rFonts w:ascii="Arial" w:hAnsi="Arial" w:cs="Arial"/>
                <w:b/>
                <w:bCs/>
              </w:rPr>
              <w:t>book,</w:t>
            </w:r>
            <w:r>
              <w:rPr>
                <w:rFonts w:ascii="Arial" w:hAnsi="Arial" w:cs="Arial"/>
                <w:bCs/>
              </w:rPr>
              <w:t xml:space="preserve"> and water. </w:t>
            </w:r>
          </w:p>
        </w:tc>
      </w:tr>
      <w:tr w:rsidR="00F77DBF" w:rsidTr="00F77DBF">
        <w:tc>
          <w:tcPr>
            <w:tcW w:w="9576" w:type="dxa"/>
          </w:tcPr>
          <w:p w:rsidR="00392C9F" w:rsidRDefault="00E85D1C">
            <w:pPr>
              <w:rPr>
                <w:rFonts w:ascii="Arial" w:hAnsi="Arial" w:cs="Arial"/>
              </w:rPr>
            </w:pPr>
            <w:bookmarkStart w:id="0" w:name="_GoBack"/>
            <w:bookmarkEnd w:id="0"/>
            <w:r w:rsidRPr="00FD1551">
              <w:rPr>
                <w:rFonts w:ascii="Arial" w:hAnsi="Arial" w:cs="Arial"/>
                <w:u w:val="single"/>
              </w:rPr>
              <w:t>Resources:</w:t>
            </w:r>
            <w:r>
              <w:rPr>
                <w:rFonts w:ascii="Arial" w:hAnsi="Arial" w:cs="Arial"/>
              </w:rPr>
              <w:t xml:space="preserve"> Matter Lesson Plan, Assessment Rubric, Matter Changing Paper, Frayer Model, 3,2,1 Summarize, Balloon Blow-up, KWL chart, Laboratory Report, Alphaboxes, SWAT</w:t>
            </w:r>
          </w:p>
          <w:p w:rsidR="00E85D1C" w:rsidRPr="00E85D1C" w:rsidRDefault="00D2175C">
            <w:pPr>
              <w:rPr>
                <w:rFonts w:ascii="Arial" w:hAnsi="Arial" w:cs="Arial"/>
                <w:u w:val="single"/>
              </w:rPr>
            </w:pPr>
            <w:hyperlink w:history="1">
              <w:r w:rsidR="00E85D1C" w:rsidRPr="00E85D1C">
                <w:rPr>
                  <w:rStyle w:val="Hyperlink"/>
                  <w:rFonts w:ascii="Arial" w:hAnsi="Arial" w:cs="Arial"/>
                  <w:color w:val="003399"/>
                </w:rPr>
                <w:t>www.acs.org/kids</w:t>
              </w:r>
            </w:hyperlink>
            <w:r w:rsidR="00E85D1C" w:rsidRPr="00E85D1C">
              <w:rPr>
                <w:rFonts w:ascii="Arial" w:hAnsi="Arial" w:cs="Arial"/>
              </w:rPr>
              <w:t xml:space="preserve"> (American Chemical Society) This site can explains the science behind the </w:t>
            </w:r>
            <w:hyperlink r:id="rId6" w:tgtFrame="_self" w:history="1">
              <w:r w:rsidR="00E85D1C" w:rsidRPr="00FD1551">
                <w:rPr>
                  <w:rStyle w:val="Hyperlink"/>
                  <w:rFonts w:ascii="Arial" w:hAnsi="Arial" w:cs="Arial"/>
                  <w:color w:val="auto"/>
                  <w:u w:val="none"/>
                </w:rPr>
                <w:t>Balloon Blow Up</w:t>
              </w:r>
            </w:hyperlink>
            <w:r w:rsidR="00E85D1C" w:rsidRPr="00E85D1C">
              <w:rPr>
                <w:rFonts w:ascii="Arial" w:hAnsi="Arial" w:cs="Arial"/>
                <w:b/>
              </w:rPr>
              <w:t xml:space="preserve"> </w:t>
            </w:r>
            <w:r w:rsidR="00E85D1C" w:rsidRPr="00E85D1C">
              <w:rPr>
                <w:rFonts w:ascii="Arial" w:hAnsi="Arial" w:cs="Arial"/>
              </w:rPr>
              <w:t>investigation</w:t>
            </w:r>
          </w:p>
          <w:p w:rsidR="00F77DBF" w:rsidRDefault="00E85D1C">
            <w:pPr>
              <w:rPr>
                <w:rFonts w:ascii="Arial" w:hAnsi="Arial" w:cs="Arial"/>
              </w:rPr>
            </w:pPr>
            <w:r>
              <w:rPr>
                <w:rFonts w:ascii="Arial" w:hAnsi="Arial" w:cs="Arial"/>
              </w:rPr>
              <w:t xml:space="preserve">“Matter: Vinegar &amp; Baking Soda Balloon”. Retrieved from </w:t>
            </w:r>
            <w:hyperlink r:id="rId7" w:history="1">
              <w:r w:rsidRPr="00B33AD4">
                <w:rPr>
                  <w:rStyle w:val="Hyperlink"/>
                  <w:rFonts w:ascii="Arial" w:hAnsi="Arial" w:cs="Arial"/>
                </w:rPr>
                <w:t>http://www.superteacherideas.com/science7-matter.html</w:t>
              </w:r>
            </w:hyperlink>
            <w:r>
              <w:rPr>
                <w:rFonts w:ascii="Arial" w:hAnsi="Arial" w:cs="Arial"/>
              </w:rPr>
              <w:t xml:space="preserve"> on 4-2-13. </w:t>
            </w:r>
          </w:p>
        </w:tc>
      </w:tr>
      <w:tr w:rsidR="00F77DBF" w:rsidTr="00F77DBF">
        <w:tc>
          <w:tcPr>
            <w:tcW w:w="9576" w:type="dxa"/>
          </w:tcPr>
          <w:p w:rsidR="00F77DBF" w:rsidRDefault="00E85D1C">
            <w:pPr>
              <w:rPr>
                <w:rFonts w:ascii="Arial" w:hAnsi="Arial" w:cs="Arial"/>
              </w:rPr>
            </w:pPr>
            <w:r w:rsidRPr="00FD1551">
              <w:rPr>
                <w:rFonts w:ascii="Arial" w:hAnsi="Arial" w:cs="Arial"/>
                <w:u w:val="single"/>
              </w:rPr>
              <w:t>Differentiated Instructions</w:t>
            </w:r>
            <w:r>
              <w:rPr>
                <w:rFonts w:ascii="Arial" w:hAnsi="Arial" w:cs="Arial"/>
              </w:rPr>
              <w:t xml:space="preserve">: </w:t>
            </w:r>
            <w:r w:rsidRPr="00E85D1C">
              <w:rPr>
                <w:rFonts w:ascii="Arial" w:hAnsi="Arial" w:cs="Arial"/>
              </w:rPr>
              <w:t xml:space="preserve">Teacher can determine background knowledge informally through the use of a KWL chart. Teacher can provide direct instruction to students having difficulty distinguishing differences between solid, liquid, and gas. The 3-2-1 Summarize responses can be used to guide individual instruction. Groups will be created by the teacher taking into </w:t>
            </w:r>
            <w:r w:rsidRPr="00E85D1C">
              <w:rPr>
                <w:rFonts w:ascii="Arial" w:hAnsi="Arial" w:cs="Arial"/>
              </w:rPr>
              <w:lastRenderedPageBreak/>
              <w:t xml:space="preserve">consideration student learning styles, personalities, work habits, background knowledge, and ability levels. </w:t>
            </w:r>
            <w:r w:rsidRPr="006E65C5">
              <w:rPr>
                <w:rFonts w:ascii="Arial" w:hAnsi="Arial" w:cs="Arial"/>
              </w:rPr>
              <w:t xml:space="preserve">Each group member must take on a specific role. For example, a student who is a strong writer might take notes for the group, while a student who enjoys public speaking might present the group’s findings. Each student will be responsible for the success of the group. All students will be expected to complete all investigations successfully. Peer assistance should be encouraged within the group. </w:t>
            </w:r>
            <w:r w:rsidRPr="00E85D1C">
              <w:rPr>
                <w:rFonts w:ascii="Arial" w:hAnsi="Arial" w:cs="Arial"/>
              </w:rPr>
              <w:t>The teacher will act as a facilitator and offer direct instruction or additional time if needed</w:t>
            </w:r>
            <w:r w:rsidRPr="00E85D1C">
              <w:rPr>
                <w:rFonts w:ascii="Arial" w:eastAsia="Calibri" w:hAnsi="Arial" w:cs="Arial"/>
              </w:rPr>
              <w:t>.</w:t>
            </w:r>
          </w:p>
        </w:tc>
      </w:tr>
      <w:tr w:rsidR="00F77DBF" w:rsidTr="00F77DBF">
        <w:tc>
          <w:tcPr>
            <w:tcW w:w="9576" w:type="dxa"/>
          </w:tcPr>
          <w:p w:rsidR="00E85D1C" w:rsidRDefault="00E85D1C" w:rsidP="00E85D1C">
            <w:pPr>
              <w:shd w:val="clear" w:color="auto" w:fill="FFFFFF"/>
              <w:spacing w:line="288" w:lineRule="atLeast"/>
              <w:rPr>
                <w:rFonts w:ascii="Arial" w:hAnsi="Arial" w:cs="Arial"/>
              </w:rPr>
            </w:pPr>
            <w:r>
              <w:rPr>
                <w:rFonts w:ascii="Arial" w:hAnsi="Arial" w:cs="Arial"/>
              </w:rPr>
              <w:lastRenderedPageBreak/>
              <w:t xml:space="preserve">Terms/Concept: </w:t>
            </w:r>
          </w:p>
          <w:p w:rsidR="00E85D1C" w:rsidRDefault="00E85D1C" w:rsidP="00E85D1C">
            <w:pPr>
              <w:shd w:val="clear" w:color="auto" w:fill="FFFFFF"/>
              <w:spacing w:line="288" w:lineRule="atLeast"/>
              <w:rPr>
                <w:rFonts w:ascii="proxima-nova" w:hAnsi="proxima-nova"/>
                <w:color w:val="000000"/>
                <w:sz w:val="24"/>
                <w:szCs w:val="24"/>
              </w:rPr>
            </w:pPr>
            <w:r>
              <w:rPr>
                <w:rFonts w:ascii="proxima-nova" w:hAnsi="proxima-nova"/>
                <w:color w:val="000000"/>
                <w:sz w:val="24"/>
                <w:szCs w:val="24"/>
              </w:rPr>
              <w:t>Liquid</w:t>
            </w:r>
          </w:p>
          <w:p w:rsidR="00E85D1C" w:rsidRDefault="00E85D1C" w:rsidP="00E85D1C">
            <w:pPr>
              <w:shd w:val="clear" w:color="auto" w:fill="FFFFFF"/>
              <w:spacing w:line="288" w:lineRule="atLeast"/>
              <w:rPr>
                <w:rFonts w:ascii="proxima-nova" w:hAnsi="proxima-nova"/>
                <w:color w:val="000000"/>
                <w:sz w:val="24"/>
                <w:szCs w:val="24"/>
              </w:rPr>
            </w:pPr>
            <w:r>
              <w:rPr>
                <w:rFonts w:ascii="proxima-nova" w:hAnsi="proxima-nova"/>
                <w:color w:val="000000"/>
                <w:sz w:val="24"/>
                <w:szCs w:val="24"/>
              </w:rPr>
              <w:t>Gas</w:t>
            </w:r>
          </w:p>
          <w:p w:rsidR="00E85D1C" w:rsidRDefault="00E85D1C" w:rsidP="00E85D1C">
            <w:pPr>
              <w:shd w:val="clear" w:color="auto" w:fill="FFFFFF"/>
              <w:spacing w:line="288" w:lineRule="atLeast"/>
              <w:rPr>
                <w:rFonts w:ascii="proxima-nova" w:hAnsi="proxima-nova"/>
                <w:color w:val="000000"/>
                <w:sz w:val="24"/>
                <w:szCs w:val="24"/>
              </w:rPr>
            </w:pPr>
            <w:r>
              <w:rPr>
                <w:rFonts w:ascii="proxima-nova" w:hAnsi="proxima-nova"/>
                <w:color w:val="000000"/>
                <w:sz w:val="24"/>
                <w:szCs w:val="24"/>
              </w:rPr>
              <w:t>Solid</w:t>
            </w:r>
          </w:p>
          <w:p w:rsidR="00E85D1C" w:rsidRDefault="00E85D1C" w:rsidP="00E85D1C">
            <w:pPr>
              <w:shd w:val="clear" w:color="auto" w:fill="FFFFFF"/>
              <w:spacing w:line="288" w:lineRule="atLeast"/>
              <w:rPr>
                <w:rFonts w:ascii="proxima-nova" w:hAnsi="proxima-nova"/>
                <w:color w:val="000000"/>
                <w:sz w:val="24"/>
                <w:szCs w:val="24"/>
              </w:rPr>
            </w:pPr>
            <w:r>
              <w:rPr>
                <w:rFonts w:ascii="proxima-nova" w:hAnsi="proxima-nova"/>
                <w:color w:val="000000"/>
                <w:sz w:val="24"/>
                <w:szCs w:val="24"/>
              </w:rPr>
              <w:t>Matter</w:t>
            </w:r>
          </w:p>
          <w:p w:rsidR="00E85D1C" w:rsidRDefault="00E85D1C" w:rsidP="00E85D1C">
            <w:pPr>
              <w:shd w:val="clear" w:color="auto" w:fill="FFFFFF"/>
              <w:spacing w:line="288" w:lineRule="atLeast"/>
              <w:rPr>
                <w:rFonts w:ascii="proxima-nova" w:hAnsi="proxima-nova"/>
                <w:color w:val="000000"/>
                <w:sz w:val="24"/>
                <w:szCs w:val="24"/>
              </w:rPr>
            </w:pPr>
            <w:r>
              <w:rPr>
                <w:rFonts w:ascii="proxima-nova" w:hAnsi="proxima-nova"/>
                <w:color w:val="000000"/>
                <w:sz w:val="24"/>
                <w:szCs w:val="24"/>
              </w:rPr>
              <w:t>Visible</w:t>
            </w:r>
          </w:p>
          <w:p w:rsidR="00E85D1C" w:rsidRDefault="00E85D1C" w:rsidP="00E85D1C">
            <w:pPr>
              <w:shd w:val="clear" w:color="auto" w:fill="FFFFFF"/>
              <w:spacing w:line="288" w:lineRule="atLeast"/>
              <w:rPr>
                <w:rFonts w:ascii="proxima-nova" w:hAnsi="proxima-nova"/>
                <w:color w:val="000000"/>
                <w:sz w:val="24"/>
                <w:szCs w:val="24"/>
              </w:rPr>
            </w:pPr>
            <w:r>
              <w:rPr>
                <w:rFonts w:ascii="proxima-nova" w:hAnsi="proxima-nova"/>
                <w:color w:val="000000"/>
                <w:sz w:val="24"/>
                <w:szCs w:val="24"/>
              </w:rPr>
              <w:t>Invisible</w:t>
            </w:r>
          </w:p>
          <w:p w:rsidR="00E85D1C" w:rsidRDefault="00E85D1C" w:rsidP="00E85D1C">
            <w:pPr>
              <w:shd w:val="clear" w:color="auto" w:fill="FFFFFF"/>
              <w:spacing w:line="288" w:lineRule="atLeast"/>
              <w:rPr>
                <w:rFonts w:ascii="proxima-nova" w:hAnsi="proxima-nova"/>
                <w:color w:val="000000"/>
                <w:sz w:val="24"/>
                <w:szCs w:val="24"/>
              </w:rPr>
            </w:pPr>
            <w:r>
              <w:rPr>
                <w:rFonts w:ascii="proxima-nova" w:hAnsi="proxima-nova"/>
                <w:color w:val="000000"/>
                <w:sz w:val="24"/>
                <w:szCs w:val="24"/>
              </w:rPr>
              <w:t>Temperature</w:t>
            </w:r>
          </w:p>
          <w:p w:rsidR="00E85D1C" w:rsidRDefault="00E85D1C" w:rsidP="00E85D1C">
            <w:pPr>
              <w:shd w:val="clear" w:color="auto" w:fill="FFFFFF"/>
              <w:spacing w:line="288" w:lineRule="atLeast"/>
              <w:rPr>
                <w:rFonts w:ascii="proxima-nova" w:hAnsi="proxima-nova"/>
                <w:color w:val="000000"/>
                <w:sz w:val="24"/>
                <w:szCs w:val="24"/>
              </w:rPr>
            </w:pPr>
            <w:r>
              <w:rPr>
                <w:rFonts w:ascii="proxima-nova" w:hAnsi="proxima-nova"/>
                <w:color w:val="000000"/>
                <w:sz w:val="24"/>
                <w:szCs w:val="24"/>
              </w:rPr>
              <w:t>Atom</w:t>
            </w:r>
          </w:p>
          <w:p w:rsidR="00F77DBF" w:rsidRDefault="00E85D1C" w:rsidP="00E85D1C">
            <w:pPr>
              <w:rPr>
                <w:rFonts w:ascii="proxima-nova" w:hAnsi="proxima-nova"/>
                <w:color w:val="000000"/>
                <w:sz w:val="24"/>
                <w:szCs w:val="24"/>
              </w:rPr>
            </w:pPr>
            <w:r>
              <w:rPr>
                <w:rFonts w:ascii="proxima-nova" w:hAnsi="proxima-nova"/>
                <w:color w:val="000000"/>
                <w:sz w:val="24"/>
                <w:szCs w:val="24"/>
              </w:rPr>
              <w:t>Molecule</w:t>
            </w:r>
          </w:p>
          <w:p w:rsidR="00E85D1C" w:rsidRPr="00E85D1C" w:rsidRDefault="00E85D1C" w:rsidP="00E85D1C">
            <w:pPr>
              <w:rPr>
                <w:rFonts w:ascii="Times New Roman" w:eastAsia="Times New Roman" w:hAnsi="Times New Roman" w:cs="Times New Roman"/>
                <w:sz w:val="24"/>
                <w:szCs w:val="24"/>
              </w:rPr>
            </w:pPr>
            <w:r>
              <w:rPr>
                <w:rFonts w:ascii="Arial" w:eastAsia="Times New Roman" w:hAnsi="Arial" w:cs="Arial"/>
                <w:sz w:val="20"/>
                <w:szCs w:val="20"/>
              </w:rPr>
              <w:t>Student laboratory report</w:t>
            </w:r>
            <w:r w:rsidRPr="00E85D1C">
              <w:rPr>
                <w:rFonts w:ascii="Arial" w:eastAsia="Times New Roman" w:hAnsi="Arial" w:cs="Arial"/>
                <w:sz w:val="20"/>
                <w:szCs w:val="20"/>
              </w:rPr>
              <w:t xml:space="preserve"> will include vocabulary words, with definitions, entered into an </w:t>
            </w:r>
            <w:hyperlink r:id="rId8" w:tgtFrame="_self" w:history="1">
              <w:r w:rsidRPr="00E85D1C">
                <w:rPr>
                  <w:rFonts w:ascii="Arial" w:eastAsia="Times New Roman" w:hAnsi="Arial" w:cs="Arial"/>
                  <w:sz w:val="20"/>
                  <w:u w:val="single"/>
                </w:rPr>
                <w:t>Alphabox</w:t>
              </w:r>
            </w:hyperlink>
            <w:r w:rsidRPr="00E85D1C">
              <w:rPr>
                <w:rFonts w:ascii="Arial" w:eastAsia="Times New Roman" w:hAnsi="Arial" w:cs="Arial"/>
                <w:sz w:val="20"/>
                <w:szCs w:val="20"/>
              </w:rPr>
              <w:t xml:space="preserve"> as the words are introduced in each investigation. </w:t>
            </w:r>
          </w:p>
          <w:p w:rsidR="00E85D1C" w:rsidRPr="00E85D1C" w:rsidRDefault="00E85D1C" w:rsidP="00E85D1C">
            <w:pPr>
              <w:rPr>
                <w:rFonts w:ascii="Times New Roman" w:eastAsia="Times New Roman" w:hAnsi="Times New Roman" w:cs="Times New Roman"/>
                <w:sz w:val="24"/>
                <w:szCs w:val="24"/>
              </w:rPr>
            </w:pPr>
            <w:r w:rsidRPr="00E85D1C">
              <w:rPr>
                <w:rFonts w:ascii="Arial" w:eastAsia="Times New Roman" w:hAnsi="Arial" w:cs="Arial"/>
                <w:sz w:val="20"/>
                <w:szCs w:val="20"/>
              </w:rPr>
              <w:t xml:space="preserve">Defined vocabulary will be added to a word wall. </w:t>
            </w:r>
          </w:p>
          <w:p w:rsidR="00E85D1C" w:rsidRDefault="00E85D1C" w:rsidP="00E85D1C">
            <w:pPr>
              <w:rPr>
                <w:rFonts w:ascii="Arial" w:hAnsi="Arial" w:cs="Arial"/>
              </w:rPr>
            </w:pPr>
            <w:r w:rsidRPr="00E85D1C">
              <w:rPr>
                <w:rFonts w:ascii="Arial" w:eastAsia="Calibri" w:hAnsi="Arial" w:cs="Arial"/>
                <w:sz w:val="20"/>
                <w:szCs w:val="20"/>
              </w:rPr>
              <w:t xml:space="preserve">Teacher can lead a game of </w:t>
            </w:r>
            <w:hyperlink r:id="rId9" w:tgtFrame="_self" w:history="1">
              <w:r w:rsidRPr="00E85D1C">
                <w:rPr>
                  <w:rFonts w:ascii="Arial" w:eastAsia="Calibri" w:hAnsi="Arial" w:cs="Arial"/>
                  <w:sz w:val="20"/>
                </w:rPr>
                <w:t>SWAT</w:t>
              </w:r>
            </w:hyperlink>
            <w:r w:rsidRPr="00E85D1C">
              <w:rPr>
                <w:rFonts w:ascii="Arial" w:eastAsia="Calibri" w:hAnsi="Arial" w:cs="Arial"/>
                <w:sz w:val="20"/>
                <w:szCs w:val="20"/>
              </w:rPr>
              <w:t xml:space="preserve"> as a vocabulary review.</w:t>
            </w:r>
          </w:p>
        </w:tc>
      </w:tr>
      <w:tr w:rsidR="00F77DBF" w:rsidTr="00F77DBF">
        <w:tc>
          <w:tcPr>
            <w:tcW w:w="9576" w:type="dxa"/>
          </w:tcPr>
          <w:p w:rsidR="00E85D1C" w:rsidRPr="00E85D1C" w:rsidRDefault="00E85D1C" w:rsidP="00E85D1C">
            <w:pPr>
              <w:outlineLvl w:val="0"/>
              <w:rPr>
                <w:rFonts w:ascii="Times New Roman" w:eastAsia="Times New Roman" w:hAnsi="Times New Roman" w:cs="Times New Roman"/>
                <w:sz w:val="24"/>
                <w:szCs w:val="24"/>
              </w:rPr>
            </w:pPr>
            <w:r>
              <w:rPr>
                <w:rFonts w:ascii="Arial" w:hAnsi="Arial" w:cs="Arial"/>
              </w:rPr>
              <w:t>Engagement</w:t>
            </w:r>
            <w:r>
              <w:rPr>
                <w:rFonts w:ascii="Arial" w:hAnsi="Arial" w:cs="Arial"/>
                <w:b/>
                <w:bCs/>
                <w:sz w:val="20"/>
                <w:szCs w:val="20"/>
              </w:rPr>
              <w:t xml:space="preserve"> </w:t>
            </w:r>
            <w:r w:rsidRPr="00E85D1C">
              <w:rPr>
                <w:rFonts w:ascii="Arial" w:hAnsi="Arial" w:cs="Arial"/>
                <w:bCs/>
                <w:sz w:val="20"/>
                <w:szCs w:val="20"/>
              </w:rPr>
              <w:t>Launch/Introduction:</w:t>
            </w:r>
            <w:r>
              <w:rPr>
                <w:rFonts w:ascii="Arial" w:hAnsi="Arial" w:cs="Arial"/>
                <w:bCs/>
                <w:sz w:val="20"/>
                <w:szCs w:val="20"/>
              </w:rPr>
              <w:t xml:space="preserve"> </w:t>
            </w:r>
            <w:r>
              <w:rPr>
                <w:rFonts w:ascii="Arial" w:eastAsia="Times New Roman" w:hAnsi="Arial" w:cs="Arial"/>
                <w:sz w:val="20"/>
                <w:szCs w:val="20"/>
              </w:rPr>
              <w:t>Introduce the different stages of matter</w:t>
            </w:r>
            <w:r w:rsidRPr="00E85D1C">
              <w:rPr>
                <w:rFonts w:ascii="Arial" w:eastAsia="Times New Roman" w:hAnsi="Arial" w:cs="Arial"/>
                <w:sz w:val="20"/>
                <w:szCs w:val="20"/>
              </w:rPr>
              <w:t xml:space="preserve"> using </w:t>
            </w:r>
            <w:hyperlink r:id="rId10" w:tgtFrame="_self" w:history="1">
              <w:r w:rsidRPr="00E85D1C">
                <w:rPr>
                  <w:rFonts w:ascii="Arial" w:eastAsia="Times New Roman" w:hAnsi="Arial" w:cs="Arial"/>
                  <w:sz w:val="20"/>
                </w:rPr>
                <w:t>Matter Changing Paper</w:t>
              </w:r>
            </w:hyperlink>
            <w:r w:rsidRPr="00E85D1C">
              <w:rPr>
                <w:rFonts w:ascii="Arial" w:eastAsia="Times New Roman" w:hAnsi="Arial" w:cs="Arial"/>
                <w:b/>
                <w:sz w:val="20"/>
                <w:szCs w:val="20"/>
              </w:rPr>
              <w:t>.</w:t>
            </w:r>
          </w:p>
          <w:p w:rsidR="00E85D1C" w:rsidRPr="00E85D1C" w:rsidRDefault="00E85D1C" w:rsidP="00E85D1C">
            <w:pPr>
              <w:outlineLvl w:val="0"/>
              <w:rPr>
                <w:rFonts w:ascii="Times New Roman" w:eastAsia="Times New Roman" w:hAnsi="Times New Roman" w:cs="Times New Roman"/>
                <w:sz w:val="24"/>
                <w:szCs w:val="24"/>
              </w:rPr>
            </w:pPr>
            <w:r w:rsidRPr="00E85D1C">
              <w:rPr>
                <w:rFonts w:ascii="Arial" w:eastAsia="Times New Roman" w:hAnsi="Arial" w:cs="Arial"/>
                <w:sz w:val="20"/>
                <w:szCs w:val="20"/>
              </w:rPr>
              <w:t xml:space="preserve">Introduce </w:t>
            </w:r>
            <w:r w:rsidR="00486B3B" w:rsidRPr="00224569">
              <w:rPr>
                <w:rFonts w:ascii="Arial" w:hAnsi="Arial" w:cs="Arial"/>
                <w:color w:val="000000"/>
                <w:sz w:val="20"/>
                <w:szCs w:val="20"/>
              </w:rPr>
              <w:t>Kathleen Weidner Zoehfeld and Paul Meisel</w:t>
            </w:r>
            <w:r w:rsidRPr="00E85D1C">
              <w:rPr>
                <w:rFonts w:ascii="Arial" w:eastAsia="Times New Roman" w:hAnsi="Arial" w:cs="Arial"/>
                <w:sz w:val="20"/>
                <w:szCs w:val="20"/>
              </w:rPr>
              <w:t xml:space="preserve"> as the author of </w:t>
            </w:r>
            <w:r w:rsidR="00486B3B">
              <w:rPr>
                <w:rFonts w:ascii="Arial" w:eastAsia="Times New Roman" w:hAnsi="Arial" w:cs="Arial"/>
                <w:sz w:val="20"/>
                <w:szCs w:val="20"/>
              </w:rPr>
              <w:t xml:space="preserve"> “</w:t>
            </w:r>
            <w:r w:rsidR="00486B3B" w:rsidRPr="00224569">
              <w:rPr>
                <w:rFonts w:ascii="Arial" w:hAnsi="Arial" w:cs="Arial"/>
                <w:color w:val="000000"/>
                <w:sz w:val="20"/>
                <w:szCs w:val="20"/>
              </w:rPr>
              <w:t>What Is the World Made Of? All About Solids, Liquids, and Gases</w:t>
            </w:r>
            <w:r w:rsidR="00486B3B">
              <w:rPr>
                <w:rFonts w:ascii="Arial" w:hAnsi="Arial" w:cs="Arial"/>
                <w:color w:val="000000"/>
                <w:sz w:val="20"/>
                <w:szCs w:val="20"/>
              </w:rPr>
              <w:t>”.</w:t>
            </w:r>
            <w:r w:rsidR="00486B3B" w:rsidRPr="00224569">
              <w:rPr>
                <w:rFonts w:ascii="Arial" w:hAnsi="Arial" w:cs="Arial"/>
                <w:color w:val="000000"/>
                <w:sz w:val="20"/>
                <w:szCs w:val="20"/>
              </w:rPr>
              <w:t xml:space="preserve"> </w:t>
            </w:r>
            <w:r w:rsidRPr="00E85D1C">
              <w:rPr>
                <w:rFonts w:ascii="Arial" w:eastAsia="Times New Roman" w:hAnsi="Arial" w:cs="Arial"/>
                <w:sz w:val="20"/>
                <w:szCs w:val="20"/>
              </w:rPr>
              <w:t>Read the story aloud the first time for enjoyment, reread looking f</w:t>
            </w:r>
            <w:r>
              <w:rPr>
                <w:rFonts w:ascii="Arial" w:eastAsia="Times New Roman" w:hAnsi="Arial" w:cs="Arial"/>
                <w:sz w:val="20"/>
                <w:szCs w:val="20"/>
              </w:rPr>
              <w:t>or examples of solids, liquids, and gas</w:t>
            </w:r>
            <w:r w:rsidRPr="00E85D1C">
              <w:rPr>
                <w:rFonts w:ascii="Arial" w:eastAsia="Times New Roman" w:hAnsi="Arial" w:cs="Arial"/>
                <w:sz w:val="20"/>
                <w:szCs w:val="20"/>
              </w:rPr>
              <w:t xml:space="preserve"> changes and record on </w:t>
            </w:r>
            <w:hyperlink r:id="rId11" w:tgtFrame="_self" w:history="1">
              <w:r w:rsidRPr="00E85D1C">
                <w:rPr>
                  <w:rFonts w:ascii="Arial" w:eastAsia="Times New Roman" w:hAnsi="Arial" w:cs="Arial"/>
                  <w:sz w:val="20"/>
                </w:rPr>
                <w:t>Frayer Model</w:t>
              </w:r>
            </w:hyperlink>
            <w:r w:rsidRPr="00E85D1C">
              <w:rPr>
                <w:rFonts w:ascii="Arial" w:eastAsia="Times New Roman" w:hAnsi="Arial" w:cs="Arial"/>
                <w:sz w:val="20"/>
                <w:szCs w:val="20"/>
              </w:rPr>
              <w:t>.</w:t>
            </w:r>
          </w:p>
          <w:p w:rsidR="00F77DBF" w:rsidRPr="00E97212" w:rsidRDefault="00486B3B" w:rsidP="00E97212">
            <w:pPr>
              <w:outlineLvl w:val="0"/>
              <w:rPr>
                <w:rFonts w:ascii="Times New Roman" w:eastAsia="Times New Roman" w:hAnsi="Times New Roman" w:cs="Times New Roman"/>
                <w:b/>
                <w:sz w:val="24"/>
                <w:szCs w:val="24"/>
                <w:u w:val="single"/>
              </w:rPr>
            </w:pPr>
            <w:r>
              <w:rPr>
                <w:rFonts w:ascii="Arial" w:eastAsia="Times New Roman" w:hAnsi="Arial" w:cs="Arial"/>
                <w:b/>
                <w:i/>
                <w:sz w:val="20"/>
                <w:szCs w:val="20"/>
                <w:u w:val="single"/>
              </w:rPr>
              <w:t>What Is the World Made Of? All About Solids</w:t>
            </w:r>
            <w:r w:rsidR="00E97212">
              <w:rPr>
                <w:rFonts w:ascii="Arial" w:eastAsia="Times New Roman" w:hAnsi="Arial" w:cs="Arial"/>
                <w:b/>
                <w:i/>
                <w:sz w:val="20"/>
                <w:szCs w:val="20"/>
                <w:u w:val="single"/>
              </w:rPr>
              <w:t xml:space="preserve">, Liquids, and Gases </w:t>
            </w:r>
            <w:r w:rsidR="00E97212" w:rsidRPr="00E97212">
              <w:rPr>
                <w:rFonts w:ascii="Arial" w:eastAsia="Times New Roman" w:hAnsi="Arial" w:cs="Arial"/>
                <w:sz w:val="20"/>
                <w:szCs w:val="20"/>
              </w:rPr>
              <w:t>by Kathleen Weidner Zoehfeld and Paul Meisel</w:t>
            </w:r>
            <w:r w:rsidR="00E85D1C" w:rsidRPr="00E97212">
              <w:rPr>
                <w:rFonts w:ascii="Arial" w:eastAsia="Times New Roman" w:hAnsi="Arial" w:cs="Arial"/>
                <w:sz w:val="20"/>
                <w:szCs w:val="20"/>
              </w:rPr>
              <w:t>.</w:t>
            </w:r>
            <w:r w:rsidR="00E85D1C" w:rsidRPr="00E85D1C">
              <w:rPr>
                <w:rFonts w:ascii="Arial" w:eastAsia="Times New Roman" w:hAnsi="Arial" w:cs="Arial"/>
                <w:b/>
                <w:sz w:val="20"/>
                <w:szCs w:val="20"/>
                <w:u w:val="single"/>
              </w:rPr>
              <w:t xml:space="preserve"> </w:t>
            </w:r>
          </w:p>
        </w:tc>
      </w:tr>
      <w:tr w:rsidR="00D50D9A" w:rsidTr="00F77DBF">
        <w:tc>
          <w:tcPr>
            <w:tcW w:w="9576" w:type="dxa"/>
          </w:tcPr>
          <w:p w:rsidR="00FE092A" w:rsidRDefault="00D50D9A" w:rsidP="00D50D9A">
            <w:pPr>
              <w:rPr>
                <w:rFonts w:ascii="Arial" w:hAnsi="Arial" w:cs="Arial"/>
              </w:rPr>
            </w:pPr>
            <w:r>
              <w:rPr>
                <w:rFonts w:ascii="Arial" w:hAnsi="Arial" w:cs="Arial"/>
              </w:rPr>
              <w:t>Exploration Lab</w:t>
            </w:r>
            <w:r w:rsidR="00E97212">
              <w:rPr>
                <w:rFonts w:ascii="Arial" w:hAnsi="Arial" w:cs="Arial"/>
              </w:rPr>
              <w:t>:</w:t>
            </w:r>
          </w:p>
          <w:p w:rsidR="00D50D9A" w:rsidRDefault="00D50D9A" w:rsidP="00D50D9A">
            <w:pPr>
              <w:rPr>
                <w:rFonts w:ascii="Times New Roman" w:hAnsi="Times New Roman" w:cs="Times New Roman"/>
                <w:sz w:val="24"/>
                <w:szCs w:val="24"/>
              </w:rPr>
            </w:pPr>
            <w:r>
              <w:rPr>
                <w:rFonts w:ascii="Arial" w:hAnsi="Arial" w:cs="Arial"/>
                <w:sz w:val="20"/>
                <w:szCs w:val="20"/>
              </w:rPr>
              <w:t xml:space="preserve">Day 1 Whole Group Engagement </w:t>
            </w:r>
          </w:p>
          <w:p w:rsidR="00D50D9A" w:rsidRDefault="00D50D9A" w:rsidP="00D50D9A">
            <w:r>
              <w:rPr>
                <w:rFonts w:ascii="Arial" w:hAnsi="Arial" w:cs="Arial"/>
                <w:sz w:val="20"/>
                <w:szCs w:val="20"/>
              </w:rPr>
              <w:t>Teacher will introdu</w:t>
            </w:r>
            <w:r w:rsidR="00E97212">
              <w:rPr>
                <w:rFonts w:ascii="Arial" w:hAnsi="Arial" w:cs="Arial"/>
                <w:sz w:val="20"/>
                <w:szCs w:val="20"/>
              </w:rPr>
              <w:t>ce the different states of matter</w:t>
            </w:r>
            <w:r>
              <w:rPr>
                <w:rFonts w:ascii="Arial" w:hAnsi="Arial" w:cs="Arial"/>
                <w:sz w:val="20"/>
                <w:szCs w:val="20"/>
              </w:rPr>
              <w:t xml:space="preserve"> using the</w:t>
            </w:r>
            <w:r w:rsidR="00FE092A">
              <w:rPr>
                <w:rFonts w:ascii="Arial" w:hAnsi="Arial" w:cs="Arial"/>
                <w:sz w:val="20"/>
                <w:szCs w:val="20"/>
              </w:rPr>
              <w:t xml:space="preserve"> Matter</w:t>
            </w:r>
            <w:r>
              <w:rPr>
                <w:rFonts w:ascii="Arial" w:hAnsi="Arial" w:cs="Arial"/>
                <w:sz w:val="20"/>
                <w:szCs w:val="20"/>
              </w:rPr>
              <w:t xml:space="preserve"> </w:t>
            </w:r>
            <w:hyperlink r:id="rId12" w:tgtFrame="_self" w:history="1">
              <w:r w:rsidRPr="00FE092A">
                <w:rPr>
                  <w:rStyle w:val="Hyperlink"/>
                  <w:rFonts w:ascii="Arial" w:hAnsi="Arial" w:cs="Arial"/>
                  <w:color w:val="auto"/>
                  <w:sz w:val="20"/>
                  <w:szCs w:val="20"/>
                  <w:u w:val="none"/>
                </w:rPr>
                <w:t>Changing Paper</w:t>
              </w:r>
            </w:hyperlink>
            <w:r>
              <w:rPr>
                <w:rFonts w:ascii="Arial" w:hAnsi="Arial" w:cs="Arial"/>
                <w:b/>
                <w:sz w:val="20"/>
                <w:szCs w:val="20"/>
              </w:rPr>
              <w:t xml:space="preserve"> </w:t>
            </w:r>
            <w:r>
              <w:rPr>
                <w:rFonts w:ascii="Arial" w:hAnsi="Arial" w:cs="Arial"/>
                <w:sz w:val="20"/>
                <w:szCs w:val="20"/>
              </w:rPr>
              <w:t>demonstration</w:t>
            </w:r>
            <w:r>
              <w:rPr>
                <w:rFonts w:ascii="Arial" w:hAnsi="Arial" w:cs="Arial"/>
                <w:b/>
                <w:sz w:val="20"/>
                <w:szCs w:val="20"/>
              </w:rPr>
              <w:t>.</w:t>
            </w:r>
          </w:p>
          <w:p w:rsidR="00D50D9A" w:rsidRDefault="00D50D9A" w:rsidP="00D50D9A">
            <w:r>
              <w:rPr>
                <w:rFonts w:ascii="Arial" w:hAnsi="Arial" w:cs="Arial"/>
                <w:sz w:val="20"/>
                <w:szCs w:val="20"/>
              </w:rPr>
              <w:t xml:space="preserve">After the demonstration, students will complete the “Definition” and Characteristics” sections on a </w:t>
            </w:r>
            <w:r w:rsidR="00FE092A">
              <w:rPr>
                <w:rFonts w:ascii="Arial" w:hAnsi="Arial" w:cs="Arial"/>
                <w:sz w:val="20"/>
                <w:szCs w:val="20"/>
              </w:rPr>
              <w:t xml:space="preserve">States of Matter </w:t>
            </w:r>
            <w:hyperlink r:id="rId13" w:tgtFrame="_self" w:history="1">
              <w:r w:rsidRPr="00FE092A">
                <w:rPr>
                  <w:rStyle w:val="Hyperlink"/>
                  <w:rFonts w:ascii="Arial" w:hAnsi="Arial" w:cs="Arial"/>
                  <w:color w:val="auto"/>
                  <w:sz w:val="20"/>
                  <w:szCs w:val="20"/>
                  <w:u w:val="none"/>
                </w:rPr>
                <w:t>Frayer Model</w:t>
              </w:r>
            </w:hyperlink>
            <w:r>
              <w:rPr>
                <w:rFonts w:ascii="Arial" w:hAnsi="Arial" w:cs="Arial"/>
                <w:b/>
                <w:sz w:val="20"/>
                <w:szCs w:val="20"/>
              </w:rPr>
              <w:t>.</w:t>
            </w:r>
          </w:p>
          <w:p w:rsidR="00D50D9A" w:rsidRDefault="00D50D9A" w:rsidP="00E97212">
            <w:r>
              <w:rPr>
                <w:rFonts w:ascii="Arial" w:hAnsi="Arial" w:cs="Arial"/>
                <w:sz w:val="20"/>
                <w:szCs w:val="20"/>
              </w:rPr>
              <w:t>The teacher will int</w:t>
            </w:r>
            <w:r w:rsidR="00E97212">
              <w:rPr>
                <w:rFonts w:ascii="Arial" w:hAnsi="Arial" w:cs="Arial"/>
                <w:sz w:val="20"/>
                <w:szCs w:val="20"/>
              </w:rPr>
              <w:t xml:space="preserve">roduce the author, Kathleen Weidner Zoehfeld and Paul Meisel </w:t>
            </w:r>
            <w:r>
              <w:rPr>
                <w:rFonts w:ascii="Arial" w:hAnsi="Arial" w:cs="Arial"/>
                <w:sz w:val="20"/>
                <w:szCs w:val="20"/>
              </w:rPr>
              <w:t xml:space="preserve">, and the book </w:t>
            </w:r>
            <w:r w:rsidR="00E97212">
              <w:rPr>
                <w:rFonts w:ascii="Arial" w:hAnsi="Arial" w:cs="Arial"/>
                <w:sz w:val="20"/>
                <w:szCs w:val="20"/>
              </w:rPr>
              <w:t>hat Is the World Made Of? All About Solids, Liquids, and Gas</w:t>
            </w:r>
            <w:r>
              <w:rPr>
                <w:rFonts w:ascii="Arial" w:hAnsi="Arial" w:cs="Arial"/>
                <w:sz w:val="20"/>
                <w:szCs w:val="20"/>
              </w:rPr>
              <w:t xml:space="preserve"> the story to the students the first time for enjoyment then reread the story so that students can listen for examples of </w:t>
            </w:r>
            <w:r w:rsidR="00FE092A">
              <w:rPr>
                <w:rFonts w:ascii="Arial" w:hAnsi="Arial" w:cs="Arial"/>
                <w:sz w:val="20"/>
                <w:szCs w:val="20"/>
              </w:rPr>
              <w:t xml:space="preserve">solids, liquids, and gases. </w:t>
            </w:r>
          </w:p>
          <w:p w:rsidR="00D50D9A" w:rsidRDefault="00D50D9A" w:rsidP="00D50D9A">
            <w:r>
              <w:rPr>
                <w:rFonts w:ascii="Arial" w:hAnsi="Arial" w:cs="Arial"/>
                <w:sz w:val="20"/>
                <w:szCs w:val="20"/>
              </w:rPr>
              <w:t xml:space="preserve">After the second reading, students will complete the “Examples” and “Non-examples” sections on a </w:t>
            </w:r>
            <w:r>
              <w:rPr>
                <w:rFonts w:ascii="Arial" w:hAnsi="Arial" w:cs="Arial"/>
                <w:b/>
                <w:sz w:val="20"/>
                <w:szCs w:val="20"/>
              </w:rPr>
              <w:t xml:space="preserve"> </w:t>
            </w:r>
            <w:r w:rsidR="00FE092A" w:rsidRPr="00FE092A">
              <w:rPr>
                <w:rFonts w:ascii="Arial" w:hAnsi="Arial" w:cs="Arial"/>
                <w:sz w:val="20"/>
                <w:szCs w:val="20"/>
              </w:rPr>
              <w:t xml:space="preserve">States of Matter </w:t>
            </w:r>
            <w:hyperlink r:id="rId14" w:tgtFrame="_self" w:history="1">
              <w:r w:rsidRPr="00FE092A">
                <w:rPr>
                  <w:rStyle w:val="Hyperlink"/>
                  <w:rFonts w:ascii="Arial" w:hAnsi="Arial" w:cs="Arial"/>
                  <w:color w:val="auto"/>
                  <w:sz w:val="20"/>
                  <w:szCs w:val="20"/>
                  <w:u w:val="none"/>
                </w:rPr>
                <w:t>Frayer Model</w:t>
              </w:r>
            </w:hyperlink>
            <w:r>
              <w:rPr>
                <w:rFonts w:ascii="Arial" w:hAnsi="Arial" w:cs="Arial"/>
                <w:b/>
                <w:sz w:val="20"/>
                <w:szCs w:val="20"/>
              </w:rPr>
              <w:t xml:space="preserve"> </w:t>
            </w:r>
            <w:r>
              <w:rPr>
                <w:rFonts w:ascii="Arial" w:hAnsi="Arial" w:cs="Arial"/>
                <w:sz w:val="20"/>
                <w:szCs w:val="20"/>
              </w:rPr>
              <w:t>using items from the story.</w:t>
            </w:r>
          </w:p>
          <w:p w:rsidR="00D50D9A" w:rsidRDefault="00D50D9A" w:rsidP="00E85D1C">
            <w:pPr>
              <w:outlineLvl w:val="0"/>
              <w:rPr>
                <w:rFonts w:ascii="Arial" w:hAnsi="Arial" w:cs="Arial"/>
              </w:rPr>
            </w:pPr>
          </w:p>
          <w:p w:rsidR="00D50D9A" w:rsidRDefault="00D50D9A" w:rsidP="00D50D9A">
            <w:pPr>
              <w:rPr>
                <w:rFonts w:ascii="Times New Roman" w:hAnsi="Times New Roman" w:cs="Times New Roman"/>
                <w:sz w:val="24"/>
                <w:szCs w:val="24"/>
              </w:rPr>
            </w:pPr>
            <w:r>
              <w:rPr>
                <w:rFonts w:ascii="Arial" w:hAnsi="Arial" w:cs="Arial"/>
                <w:sz w:val="20"/>
                <w:szCs w:val="20"/>
              </w:rPr>
              <w:t>Day 2 Whole Group Explanation</w:t>
            </w:r>
          </w:p>
          <w:p w:rsidR="00D50D9A" w:rsidRDefault="00D50D9A" w:rsidP="00D50D9A">
            <w:r>
              <w:rPr>
                <w:rFonts w:ascii="Arial" w:hAnsi="Arial" w:cs="Arial"/>
                <w:sz w:val="20"/>
                <w:szCs w:val="20"/>
              </w:rPr>
              <w:t>The teacher should go over basic safety procedures for the science investigations.</w:t>
            </w:r>
          </w:p>
          <w:p w:rsidR="00D50D9A" w:rsidRDefault="00D50D9A" w:rsidP="00D50D9A">
            <w:r>
              <w:rPr>
                <w:rFonts w:ascii="Arial" w:hAnsi="Arial" w:cs="Arial"/>
                <w:sz w:val="20"/>
                <w:szCs w:val="20"/>
              </w:rPr>
              <w:t xml:space="preserve">Review the </w:t>
            </w:r>
            <w:r w:rsidR="00FE092A" w:rsidRPr="00FE092A">
              <w:rPr>
                <w:rFonts w:ascii="Arial" w:hAnsi="Arial" w:cs="Arial"/>
                <w:sz w:val="20"/>
                <w:szCs w:val="20"/>
              </w:rPr>
              <w:t xml:space="preserve">Matter </w:t>
            </w:r>
            <w:hyperlink r:id="rId15" w:tgtFrame="_self" w:history="1">
              <w:r w:rsidRPr="00FE092A">
                <w:rPr>
                  <w:rStyle w:val="Hyperlink"/>
                  <w:rFonts w:ascii="Arial" w:hAnsi="Arial" w:cs="Arial"/>
                  <w:color w:val="auto"/>
                  <w:sz w:val="20"/>
                  <w:szCs w:val="20"/>
                  <w:u w:val="none"/>
                </w:rPr>
                <w:t>Changing Paper</w:t>
              </w:r>
            </w:hyperlink>
            <w:r>
              <w:rPr>
                <w:rFonts w:ascii="Arial" w:hAnsi="Arial" w:cs="Arial"/>
                <w:sz w:val="20"/>
                <w:szCs w:val="20"/>
              </w:rPr>
              <w:t xml:space="preserve"> demonstration, discussing the changes that were observed. </w:t>
            </w:r>
          </w:p>
          <w:p w:rsidR="00D50D9A" w:rsidRPr="00F01F75" w:rsidRDefault="00F01F75" w:rsidP="00F01F75">
            <w:r>
              <w:rPr>
                <w:rFonts w:ascii="Arial" w:hAnsi="Arial" w:cs="Arial"/>
                <w:sz w:val="20"/>
                <w:szCs w:val="20"/>
              </w:rPr>
              <w:t xml:space="preserve">To demonstrate the power of the bubbles created through a chemical change, the teacher demonstrates the Balloon Blow-up experiment. </w:t>
            </w:r>
            <w:r w:rsidR="00D50D9A">
              <w:rPr>
                <w:rFonts w:ascii="Arial" w:hAnsi="Arial" w:cs="Arial"/>
                <w:sz w:val="20"/>
                <w:szCs w:val="20"/>
              </w:rPr>
              <w:t>Explain that a chemical reaction</w:t>
            </w:r>
            <w:r>
              <w:rPr>
                <w:rFonts w:ascii="Arial" w:hAnsi="Arial" w:cs="Arial"/>
                <w:sz w:val="20"/>
                <w:szCs w:val="20"/>
              </w:rPr>
              <w:t xml:space="preserve"> occurred between the baking soda, vinegar, </w:t>
            </w:r>
            <w:r w:rsidR="00D50D9A">
              <w:rPr>
                <w:rFonts w:ascii="Arial" w:hAnsi="Arial" w:cs="Arial"/>
                <w:sz w:val="20"/>
                <w:szCs w:val="20"/>
              </w:rPr>
              <w:t xml:space="preserve">and the water creating carbon dioxide. Discuss whether a new substance was created. (bubbles) </w:t>
            </w:r>
            <w:r w:rsidR="00FD1551">
              <w:rPr>
                <w:rFonts w:ascii="Arial" w:hAnsi="Arial" w:cs="Arial"/>
                <w:sz w:val="20"/>
                <w:szCs w:val="20"/>
              </w:rPr>
              <w:t xml:space="preserve">Ask the </w:t>
            </w:r>
            <w:r>
              <w:rPr>
                <w:rFonts w:ascii="Arial" w:hAnsi="Arial" w:cs="Arial"/>
                <w:sz w:val="20"/>
                <w:szCs w:val="20"/>
              </w:rPr>
              <w:t>students, What changes do you see? (bubbles, sound, gas)</w:t>
            </w:r>
            <w:r w:rsidR="00FD1551">
              <w:rPr>
                <w:rFonts w:ascii="Arial" w:hAnsi="Arial" w:cs="Arial"/>
                <w:sz w:val="20"/>
                <w:szCs w:val="20"/>
              </w:rPr>
              <w:t xml:space="preserve"> Discuss the creation of CO</w:t>
            </w:r>
            <w:r w:rsidR="00FD1551">
              <w:rPr>
                <w:rFonts w:ascii="Arial" w:hAnsi="Arial" w:cs="Arial"/>
                <w:sz w:val="20"/>
                <w:szCs w:val="20"/>
                <w:vertAlign w:val="subscript"/>
              </w:rPr>
              <w:t xml:space="preserve">2, </w:t>
            </w:r>
            <w:r w:rsidR="00FD1551">
              <w:rPr>
                <w:rFonts w:ascii="Arial" w:hAnsi="Arial" w:cs="Arial"/>
                <w:sz w:val="20"/>
                <w:szCs w:val="20"/>
              </w:rPr>
              <w:t>resulting in sound, bubbles, and gas.</w:t>
            </w:r>
            <w:r w:rsidR="00FD1551">
              <w:t xml:space="preserve"> </w:t>
            </w:r>
            <w:r w:rsidR="00FD1551">
              <w:rPr>
                <w:rFonts w:ascii="Arial" w:hAnsi="Arial" w:cs="Arial"/>
                <w:sz w:val="20"/>
                <w:szCs w:val="20"/>
              </w:rPr>
              <w:t xml:space="preserve"> </w:t>
            </w:r>
            <w:r w:rsidR="00D50D9A">
              <w:rPr>
                <w:rFonts w:ascii="Arial" w:hAnsi="Arial" w:cs="Arial"/>
                <w:sz w:val="20"/>
                <w:szCs w:val="20"/>
              </w:rPr>
              <w:t xml:space="preserve">Ask students if they can think of any similar substances in their own life. Lead students to idea of the soda they drink. </w:t>
            </w:r>
          </w:p>
          <w:p w:rsidR="00D50D9A" w:rsidRDefault="00D50D9A" w:rsidP="00D50D9A">
            <w:pPr>
              <w:tabs>
                <w:tab w:val="center" w:pos="3365"/>
              </w:tabs>
            </w:pPr>
            <w:r>
              <w:rPr>
                <w:rFonts w:ascii="Arial" w:hAnsi="Arial" w:cs="Arial"/>
                <w:sz w:val="20"/>
                <w:szCs w:val="20"/>
              </w:rPr>
              <w:t>Discuss what happened to the balloon.</w:t>
            </w:r>
          </w:p>
          <w:p w:rsidR="00D50D9A" w:rsidRDefault="00D50D9A" w:rsidP="00D50D9A">
            <w:pPr>
              <w:tabs>
                <w:tab w:val="center" w:pos="3365"/>
              </w:tabs>
            </w:pPr>
            <w:r>
              <w:rPr>
                <w:rFonts w:ascii="Arial" w:hAnsi="Arial" w:cs="Arial"/>
                <w:sz w:val="20"/>
                <w:szCs w:val="20"/>
              </w:rPr>
              <w:t>What caused the balloon to rise?</w:t>
            </w:r>
          </w:p>
          <w:p w:rsidR="00D50D9A" w:rsidRDefault="00D50D9A" w:rsidP="00D50D9A">
            <w:pPr>
              <w:tabs>
                <w:tab w:val="center" w:pos="3365"/>
              </w:tabs>
            </w:pPr>
            <w:r>
              <w:rPr>
                <w:rFonts w:ascii="Arial" w:hAnsi="Arial" w:cs="Arial"/>
                <w:sz w:val="20"/>
                <w:szCs w:val="20"/>
              </w:rPr>
              <w:t>Was there a physical or chemical change?</w:t>
            </w:r>
          </w:p>
          <w:p w:rsidR="00D50D9A" w:rsidRDefault="00D50D9A" w:rsidP="00D50D9A">
            <w:pPr>
              <w:tabs>
                <w:tab w:val="center" w:pos="3365"/>
              </w:tabs>
            </w:pPr>
            <w:r>
              <w:rPr>
                <w:rFonts w:ascii="Arial" w:hAnsi="Arial" w:cs="Arial"/>
                <w:sz w:val="20"/>
                <w:szCs w:val="20"/>
              </w:rPr>
              <w:t>What two reactants came together?</w:t>
            </w:r>
          </w:p>
          <w:p w:rsidR="00D50D9A" w:rsidRDefault="00D50D9A" w:rsidP="00D50D9A">
            <w:pPr>
              <w:tabs>
                <w:tab w:val="center" w:pos="3365"/>
              </w:tabs>
            </w:pPr>
            <w:r>
              <w:rPr>
                <w:rFonts w:ascii="Arial" w:hAnsi="Arial" w:cs="Arial"/>
                <w:sz w:val="20"/>
                <w:szCs w:val="20"/>
              </w:rPr>
              <w:t>After the change, was there a new substance?</w:t>
            </w:r>
          </w:p>
          <w:p w:rsidR="00D50D9A" w:rsidRDefault="00D50D9A" w:rsidP="00E85D1C">
            <w:pPr>
              <w:outlineLvl w:val="0"/>
              <w:rPr>
                <w:rFonts w:ascii="Arial" w:hAnsi="Arial" w:cs="Arial"/>
              </w:rPr>
            </w:pPr>
          </w:p>
        </w:tc>
      </w:tr>
      <w:tr w:rsidR="00F01F75" w:rsidTr="00F77DBF">
        <w:tc>
          <w:tcPr>
            <w:tcW w:w="9576" w:type="dxa"/>
          </w:tcPr>
          <w:p w:rsidR="00F01F75" w:rsidRPr="00CA30E3" w:rsidRDefault="00EA5E3A" w:rsidP="00F01F75">
            <w:pPr>
              <w:rPr>
                <w:rFonts w:ascii="Arial" w:hAnsi="Arial" w:cs="Arial"/>
              </w:rPr>
            </w:pPr>
            <w:r>
              <w:rPr>
                <w:rFonts w:ascii="Arial" w:hAnsi="Arial" w:cs="Arial"/>
              </w:rPr>
              <w:lastRenderedPageBreak/>
              <w:t>Explanation</w:t>
            </w:r>
            <w:r w:rsidR="00F01F75">
              <w:rPr>
                <w:rFonts w:ascii="Arial" w:hAnsi="Arial" w:cs="Arial"/>
              </w:rPr>
              <w:t>: Studen</w:t>
            </w:r>
            <w:r w:rsidR="00CA30E3">
              <w:rPr>
                <w:rFonts w:ascii="Arial" w:hAnsi="Arial" w:cs="Arial"/>
              </w:rPr>
              <w:t xml:space="preserve">ts will check for understanding by </w:t>
            </w:r>
            <w:r w:rsidR="00CA30E3">
              <w:rPr>
                <w:rFonts w:ascii="Arial" w:hAnsi="Arial" w:cs="Arial"/>
                <w:sz w:val="20"/>
                <w:szCs w:val="20"/>
              </w:rPr>
              <w:t>u</w:t>
            </w:r>
            <w:r w:rsidR="00F01F75">
              <w:rPr>
                <w:rFonts w:ascii="Arial" w:hAnsi="Arial" w:cs="Arial"/>
                <w:sz w:val="20"/>
                <w:szCs w:val="20"/>
              </w:rPr>
              <w:t xml:space="preserve">se </w:t>
            </w:r>
            <w:hyperlink r:id="rId16" w:tgtFrame="_self" w:history="1">
              <w:r w:rsidR="00F01F75" w:rsidRPr="00CA30E3">
                <w:rPr>
                  <w:rStyle w:val="Hyperlink"/>
                  <w:rFonts w:ascii="Arial" w:hAnsi="Arial" w:cs="Arial"/>
                  <w:color w:val="auto"/>
                  <w:sz w:val="20"/>
                  <w:szCs w:val="20"/>
                  <w:u w:val="none"/>
                </w:rPr>
                <w:t>3-2-1 Summarize</w:t>
              </w:r>
            </w:hyperlink>
            <w:r w:rsidR="00F01F75">
              <w:rPr>
                <w:rFonts w:ascii="Arial" w:hAnsi="Arial" w:cs="Arial"/>
                <w:sz w:val="20"/>
                <w:szCs w:val="20"/>
              </w:rPr>
              <w:t xml:space="preserve"> as a daily debrief. </w:t>
            </w:r>
          </w:p>
          <w:p w:rsidR="00F01F75" w:rsidRDefault="00F01F75" w:rsidP="00F01F75">
            <w:r>
              <w:rPr>
                <w:rFonts w:ascii="Arial" w:hAnsi="Arial" w:cs="Arial"/>
                <w:sz w:val="20"/>
                <w:szCs w:val="20"/>
              </w:rPr>
              <w:t>Follow up questions for students:</w:t>
            </w:r>
          </w:p>
          <w:p w:rsidR="00F01F75" w:rsidRDefault="00CA30E3" w:rsidP="00F01F75">
            <w:r>
              <w:rPr>
                <w:rFonts w:ascii="Arial" w:hAnsi="Arial" w:cs="Arial"/>
                <w:sz w:val="20"/>
                <w:szCs w:val="20"/>
              </w:rPr>
              <w:t>What is a solid</w:t>
            </w:r>
            <w:r w:rsidR="00F01F75">
              <w:rPr>
                <w:rFonts w:ascii="Arial" w:hAnsi="Arial" w:cs="Arial"/>
                <w:sz w:val="20"/>
                <w:szCs w:val="20"/>
              </w:rPr>
              <w:t>?</w:t>
            </w:r>
          </w:p>
          <w:p w:rsidR="00F01F75" w:rsidRDefault="00CA30E3" w:rsidP="00F01F75">
            <w:pPr>
              <w:rPr>
                <w:rFonts w:ascii="Arial" w:hAnsi="Arial" w:cs="Arial"/>
                <w:sz w:val="20"/>
                <w:szCs w:val="20"/>
              </w:rPr>
            </w:pPr>
            <w:r>
              <w:rPr>
                <w:rFonts w:ascii="Arial" w:hAnsi="Arial" w:cs="Arial"/>
                <w:sz w:val="20"/>
                <w:szCs w:val="20"/>
              </w:rPr>
              <w:t>What is a liquid</w:t>
            </w:r>
            <w:r w:rsidR="00F01F75">
              <w:rPr>
                <w:rFonts w:ascii="Arial" w:hAnsi="Arial" w:cs="Arial"/>
                <w:sz w:val="20"/>
                <w:szCs w:val="20"/>
              </w:rPr>
              <w:t>?</w:t>
            </w:r>
          </w:p>
          <w:p w:rsidR="00CA30E3" w:rsidRDefault="00CA30E3" w:rsidP="00F01F75">
            <w:r>
              <w:rPr>
                <w:rFonts w:ascii="Arial" w:hAnsi="Arial" w:cs="Arial"/>
                <w:sz w:val="20"/>
                <w:szCs w:val="20"/>
              </w:rPr>
              <w:t>What is a gas?</w:t>
            </w:r>
          </w:p>
          <w:p w:rsidR="00F01F75" w:rsidRPr="00FD1551" w:rsidRDefault="00F01F75" w:rsidP="00D50D9A">
            <w:r>
              <w:rPr>
                <w:rFonts w:ascii="Arial" w:hAnsi="Arial" w:cs="Arial"/>
                <w:sz w:val="20"/>
                <w:szCs w:val="20"/>
              </w:rPr>
              <w:t xml:space="preserve">What are some characteristics that can </w:t>
            </w:r>
            <w:r w:rsidR="00CA30E3">
              <w:rPr>
                <w:rFonts w:ascii="Arial" w:hAnsi="Arial" w:cs="Arial"/>
                <w:sz w:val="20"/>
                <w:szCs w:val="20"/>
              </w:rPr>
              <w:t>help you determine if a solid and a liquid</w:t>
            </w:r>
            <w:r>
              <w:rPr>
                <w:rFonts w:ascii="Arial" w:hAnsi="Arial" w:cs="Arial"/>
                <w:sz w:val="20"/>
                <w:szCs w:val="20"/>
              </w:rPr>
              <w:t xml:space="preserve"> change has occurred?</w:t>
            </w:r>
          </w:p>
        </w:tc>
      </w:tr>
      <w:tr w:rsidR="00CA30E3" w:rsidTr="00F77DBF">
        <w:tc>
          <w:tcPr>
            <w:tcW w:w="9576" w:type="dxa"/>
          </w:tcPr>
          <w:p w:rsidR="00CA30E3" w:rsidRDefault="00CA30E3" w:rsidP="00E97212">
            <w:pPr>
              <w:rPr>
                <w:rFonts w:ascii="Arial" w:hAnsi="Arial" w:cs="Arial"/>
              </w:rPr>
            </w:pPr>
            <w:r w:rsidRPr="00CA30E3">
              <w:rPr>
                <w:rFonts w:ascii="Arial" w:hAnsi="Arial" w:cs="Arial"/>
                <w:bCs/>
                <w:sz w:val="20"/>
                <w:szCs w:val="20"/>
              </w:rPr>
              <w:t>Evaluation/Formative Assessment Task:</w:t>
            </w:r>
            <w:r>
              <w:rPr>
                <w:rFonts w:ascii="Arial" w:hAnsi="Arial" w:cs="Arial"/>
                <w:b/>
                <w:bCs/>
                <w:sz w:val="20"/>
                <w:szCs w:val="20"/>
              </w:rPr>
              <w:t xml:space="preserve"> </w:t>
            </w:r>
            <w:r w:rsidR="00E97212" w:rsidRPr="00E97212">
              <w:rPr>
                <w:rFonts w:ascii="Arial" w:hAnsi="Arial" w:cs="Arial"/>
                <w:bCs/>
                <w:sz w:val="20"/>
                <w:szCs w:val="20"/>
              </w:rPr>
              <w:t>KWL Chart,</w:t>
            </w:r>
            <w:r w:rsidR="00E97212">
              <w:rPr>
                <w:rFonts w:ascii="Arial" w:hAnsi="Arial" w:cs="Arial"/>
                <w:b/>
                <w:bCs/>
                <w:sz w:val="20"/>
                <w:szCs w:val="20"/>
              </w:rPr>
              <w:t xml:space="preserve"> </w:t>
            </w:r>
            <w:hyperlink r:id="rId17" w:tgtFrame="_self" w:history="1">
              <w:r w:rsidRPr="00CA30E3">
                <w:rPr>
                  <w:rStyle w:val="Hyperlink"/>
                  <w:rFonts w:ascii="Arial" w:eastAsia="Calibri" w:hAnsi="Arial" w:cs="Arial"/>
                  <w:color w:val="auto"/>
                  <w:sz w:val="20"/>
                  <w:szCs w:val="20"/>
                  <w:u w:val="none"/>
                </w:rPr>
                <w:t>Frayer Model</w:t>
              </w:r>
            </w:hyperlink>
            <w:r w:rsidRPr="00CA30E3">
              <w:rPr>
                <w:rFonts w:ascii="Arial" w:eastAsia="Calibri" w:hAnsi="Arial" w:cs="Arial"/>
                <w:sz w:val="20"/>
                <w:szCs w:val="20"/>
              </w:rPr>
              <w:t xml:space="preserve">, </w:t>
            </w:r>
            <w:hyperlink r:id="rId18" w:tgtFrame="_self" w:history="1">
              <w:r w:rsidRPr="00CA30E3">
                <w:rPr>
                  <w:rStyle w:val="Hyperlink"/>
                  <w:rFonts w:ascii="Arial" w:eastAsia="Calibri" w:hAnsi="Arial" w:cs="Arial"/>
                  <w:color w:val="auto"/>
                  <w:sz w:val="20"/>
                  <w:szCs w:val="20"/>
                  <w:u w:val="none"/>
                </w:rPr>
                <w:t>3-2-1 Summarize</w:t>
              </w:r>
            </w:hyperlink>
            <w:r w:rsidR="00E97212">
              <w:rPr>
                <w:rFonts w:ascii="Arial" w:eastAsia="Calibri" w:hAnsi="Arial" w:cs="Arial"/>
                <w:sz w:val="20"/>
                <w:szCs w:val="20"/>
              </w:rPr>
              <w:t>,</w:t>
            </w:r>
            <w:r w:rsidRPr="00CA30E3">
              <w:rPr>
                <w:rFonts w:ascii="Arial" w:eastAsia="Calibri" w:hAnsi="Arial" w:cs="Arial"/>
                <w:sz w:val="20"/>
                <w:szCs w:val="20"/>
              </w:rPr>
              <w:t xml:space="preserve"> </w:t>
            </w:r>
            <w:r w:rsidRPr="00CA30E3">
              <w:rPr>
                <w:rStyle w:val="Strong"/>
                <w:rFonts w:ascii="Arial" w:eastAsia="Calibri" w:hAnsi="Arial" w:cs="Arial"/>
                <w:b w:val="0"/>
                <w:sz w:val="20"/>
                <w:szCs w:val="20"/>
              </w:rPr>
              <w:t>Laboratory Report, and</w:t>
            </w:r>
            <w:r w:rsidRPr="00CA30E3">
              <w:rPr>
                <w:rStyle w:val="Strong"/>
                <w:rFonts w:ascii="Arial" w:eastAsia="Calibri" w:hAnsi="Arial" w:cs="Arial"/>
                <w:sz w:val="20"/>
                <w:szCs w:val="20"/>
              </w:rPr>
              <w:t xml:space="preserve">  </w:t>
            </w:r>
            <w:hyperlink r:id="rId19" w:tgtFrame="_self" w:history="1">
              <w:r w:rsidRPr="00CA30E3">
                <w:rPr>
                  <w:rStyle w:val="Hyperlink"/>
                  <w:rFonts w:ascii="Arial" w:eastAsia="Calibri" w:hAnsi="Arial" w:cs="Arial"/>
                  <w:bCs/>
                  <w:color w:val="auto"/>
                  <w:sz w:val="20"/>
                  <w:szCs w:val="20"/>
                  <w:u w:val="none"/>
                </w:rPr>
                <w:t>Assessment Rubric</w:t>
              </w:r>
            </w:hyperlink>
            <w:r>
              <w:rPr>
                <w:rStyle w:val="Strong"/>
                <w:rFonts w:ascii="Arial" w:eastAsia="Calibri" w:hAnsi="Arial" w:cs="Arial"/>
                <w:sz w:val="20"/>
                <w:szCs w:val="20"/>
              </w:rPr>
              <w:t xml:space="preserve">    </w:t>
            </w:r>
          </w:p>
        </w:tc>
      </w:tr>
      <w:tr w:rsidR="00CA30E3" w:rsidTr="00F77DBF">
        <w:tc>
          <w:tcPr>
            <w:tcW w:w="9576" w:type="dxa"/>
          </w:tcPr>
          <w:p w:rsidR="00CA30E3" w:rsidRPr="00CA30E3" w:rsidRDefault="00CA30E3" w:rsidP="00CA30E3">
            <w:pPr>
              <w:rPr>
                <w:rFonts w:ascii="Times New Roman" w:eastAsia="Times New Roman" w:hAnsi="Times New Roman" w:cs="Times New Roman"/>
                <w:sz w:val="24"/>
                <w:szCs w:val="24"/>
              </w:rPr>
            </w:pPr>
            <w:r>
              <w:rPr>
                <w:rFonts w:ascii="Arial" w:hAnsi="Arial" w:cs="Arial"/>
                <w:b/>
                <w:bCs/>
                <w:sz w:val="20"/>
                <w:szCs w:val="20"/>
              </w:rPr>
              <w:t xml:space="preserve">Expansion:  </w:t>
            </w:r>
            <w:r w:rsidRPr="00CA30E3">
              <w:rPr>
                <w:rFonts w:ascii="Arial" w:eastAsia="Times New Roman" w:hAnsi="Arial" w:cs="Arial"/>
                <w:sz w:val="20"/>
                <w:szCs w:val="20"/>
              </w:rPr>
              <w:t>The concept</w:t>
            </w:r>
            <w:r w:rsidR="00FE092A">
              <w:rPr>
                <w:rFonts w:ascii="Arial" w:eastAsia="Times New Roman" w:hAnsi="Arial" w:cs="Arial"/>
                <w:sz w:val="20"/>
                <w:szCs w:val="20"/>
              </w:rPr>
              <w:t xml:space="preserve"> of the different stages of matter </w:t>
            </w:r>
            <w:r w:rsidRPr="00CA30E3">
              <w:rPr>
                <w:rFonts w:ascii="Arial" w:eastAsia="Times New Roman" w:hAnsi="Arial" w:cs="Arial"/>
                <w:sz w:val="20"/>
                <w:szCs w:val="20"/>
              </w:rPr>
              <w:t xml:space="preserve">can be further explored with investigations dealing with </w:t>
            </w:r>
            <w:r w:rsidR="00FE092A">
              <w:rPr>
                <w:rFonts w:ascii="Arial" w:eastAsia="Times New Roman" w:hAnsi="Arial" w:cs="Arial"/>
                <w:sz w:val="20"/>
                <w:szCs w:val="20"/>
              </w:rPr>
              <w:t>the creation of rock candy (sugar crystals).</w:t>
            </w:r>
          </w:p>
          <w:p w:rsidR="00CA30E3" w:rsidRPr="00CA30E3" w:rsidRDefault="00CA30E3" w:rsidP="00CA30E3">
            <w:pPr>
              <w:rPr>
                <w:rFonts w:ascii="Arial" w:hAnsi="Arial" w:cs="Arial"/>
                <w:bCs/>
                <w:sz w:val="20"/>
                <w:szCs w:val="20"/>
              </w:rPr>
            </w:pPr>
            <w:r w:rsidRPr="00CA30E3">
              <w:rPr>
                <w:rFonts w:ascii="Arial" w:eastAsia="Calibri" w:hAnsi="Arial" w:cs="Arial"/>
                <w:sz w:val="20"/>
                <w:szCs w:val="20"/>
              </w:rPr>
              <w:t>Students ca</w:t>
            </w:r>
            <w:r w:rsidR="00FE092A">
              <w:rPr>
                <w:rFonts w:ascii="Arial" w:eastAsia="Calibri" w:hAnsi="Arial" w:cs="Arial"/>
                <w:sz w:val="20"/>
                <w:szCs w:val="20"/>
              </w:rPr>
              <w:t>n prepare, cook and eat the rock candy</w:t>
            </w:r>
            <w:r w:rsidRPr="00CA30E3">
              <w:rPr>
                <w:rFonts w:ascii="Arial" w:eastAsia="Calibri" w:hAnsi="Arial" w:cs="Arial"/>
                <w:sz w:val="20"/>
                <w:szCs w:val="20"/>
              </w:rPr>
              <w:t xml:space="preserve"> made in the classroom followed by </w:t>
            </w:r>
            <w:r w:rsidR="00FE092A">
              <w:rPr>
                <w:rFonts w:ascii="Arial" w:eastAsia="Calibri" w:hAnsi="Arial" w:cs="Arial"/>
                <w:sz w:val="20"/>
                <w:szCs w:val="20"/>
              </w:rPr>
              <w:t xml:space="preserve">a </w:t>
            </w:r>
            <w:r w:rsidRPr="00CA30E3">
              <w:rPr>
                <w:rFonts w:ascii="Arial" w:eastAsia="Calibri" w:hAnsi="Arial" w:cs="Arial"/>
                <w:sz w:val="20"/>
                <w:szCs w:val="20"/>
              </w:rPr>
              <w:t xml:space="preserve">discussion of the </w:t>
            </w:r>
            <w:r w:rsidR="00FE092A">
              <w:rPr>
                <w:rFonts w:ascii="Arial" w:eastAsia="Calibri" w:hAnsi="Arial" w:cs="Arial"/>
                <w:sz w:val="20"/>
                <w:szCs w:val="20"/>
              </w:rPr>
              <w:t>changes observed as the sugar</w:t>
            </w:r>
            <w:r w:rsidRPr="00CA30E3">
              <w:rPr>
                <w:rFonts w:ascii="Arial" w:eastAsia="Calibri" w:hAnsi="Arial" w:cs="Arial"/>
                <w:sz w:val="20"/>
                <w:szCs w:val="20"/>
              </w:rPr>
              <w:t xml:space="preserve"> cooked.</w:t>
            </w:r>
            <w:r w:rsidR="00FE092A">
              <w:rPr>
                <w:rFonts w:ascii="Arial" w:eastAsia="Calibri" w:hAnsi="Arial" w:cs="Arial"/>
                <w:sz w:val="20"/>
                <w:szCs w:val="20"/>
              </w:rPr>
              <w:t xml:space="preserve">  </w:t>
            </w:r>
          </w:p>
        </w:tc>
      </w:tr>
      <w:tr w:rsidR="00FE092A" w:rsidTr="00F77DBF">
        <w:tc>
          <w:tcPr>
            <w:tcW w:w="9576" w:type="dxa"/>
          </w:tcPr>
          <w:p w:rsidR="00FE092A" w:rsidRPr="00FE092A" w:rsidRDefault="00FE092A" w:rsidP="00FE092A">
            <w:pPr>
              <w:rPr>
                <w:rFonts w:ascii="Times New Roman" w:eastAsia="Times New Roman" w:hAnsi="Times New Roman" w:cs="Times New Roman"/>
                <w:sz w:val="24"/>
                <w:szCs w:val="24"/>
              </w:rPr>
            </w:pPr>
            <w:r>
              <w:rPr>
                <w:rFonts w:ascii="Arial" w:hAnsi="Arial" w:cs="Arial"/>
                <w:b/>
                <w:bCs/>
                <w:sz w:val="20"/>
                <w:szCs w:val="20"/>
              </w:rPr>
              <w:t xml:space="preserve">Teacher Notes: </w:t>
            </w:r>
            <w:r w:rsidRPr="00FE092A">
              <w:rPr>
                <w:rFonts w:ascii="Arial" w:eastAsia="Times New Roman" w:hAnsi="Arial" w:cs="Arial"/>
                <w:sz w:val="20"/>
                <w:szCs w:val="20"/>
              </w:rPr>
              <w:t xml:space="preserve">Reflection questions for teacher: </w:t>
            </w:r>
          </w:p>
          <w:p w:rsidR="00FE092A" w:rsidRPr="00FE092A" w:rsidRDefault="00FE092A" w:rsidP="00FE092A">
            <w:pPr>
              <w:rPr>
                <w:rFonts w:ascii="Arial" w:eastAsia="Times New Roman" w:hAnsi="Arial" w:cs="Arial"/>
                <w:sz w:val="20"/>
                <w:szCs w:val="20"/>
              </w:rPr>
            </w:pPr>
            <w:r w:rsidRPr="00FE092A">
              <w:rPr>
                <w:rFonts w:ascii="Arial" w:eastAsia="Times New Roman" w:hAnsi="Arial" w:cs="Arial"/>
                <w:sz w:val="20"/>
                <w:szCs w:val="20"/>
              </w:rPr>
              <w:t>How was inquiry experience received by my students?</w:t>
            </w:r>
          </w:p>
          <w:p w:rsidR="00FE092A" w:rsidRPr="00FE092A" w:rsidRDefault="00FE092A" w:rsidP="00FE092A">
            <w:pPr>
              <w:rPr>
                <w:rFonts w:ascii="Arial" w:eastAsia="Times New Roman" w:hAnsi="Arial" w:cs="Arial"/>
                <w:sz w:val="20"/>
                <w:szCs w:val="20"/>
              </w:rPr>
            </w:pPr>
            <w:r w:rsidRPr="00FE092A">
              <w:rPr>
                <w:rFonts w:ascii="Arial" w:eastAsia="Times New Roman" w:hAnsi="Arial" w:cs="Arial"/>
                <w:sz w:val="20"/>
                <w:szCs w:val="20"/>
              </w:rPr>
              <w:t>Were the objectives clearly addressed?</w:t>
            </w:r>
          </w:p>
          <w:p w:rsidR="00FE092A" w:rsidRPr="00FE092A" w:rsidRDefault="00FE092A" w:rsidP="00FE092A">
            <w:pPr>
              <w:rPr>
                <w:rFonts w:ascii="Arial" w:eastAsia="Times New Roman" w:hAnsi="Arial" w:cs="Arial"/>
                <w:sz w:val="20"/>
                <w:szCs w:val="20"/>
              </w:rPr>
            </w:pPr>
            <w:r w:rsidRPr="00FE092A">
              <w:rPr>
                <w:rFonts w:ascii="Arial" w:eastAsia="Times New Roman" w:hAnsi="Arial" w:cs="Arial"/>
                <w:sz w:val="20"/>
                <w:szCs w:val="20"/>
              </w:rPr>
              <w:t>Did I encouraging my children to listen and respond to the remarks of their peers, take risks, and ask critical questions in both large and small groups?</w:t>
            </w:r>
          </w:p>
          <w:p w:rsidR="00FE092A" w:rsidRPr="00FE092A" w:rsidRDefault="00FE092A" w:rsidP="00FE092A">
            <w:pPr>
              <w:rPr>
                <w:rFonts w:ascii="Arial" w:eastAsia="Times New Roman" w:hAnsi="Arial" w:cs="Arial"/>
                <w:sz w:val="20"/>
                <w:szCs w:val="20"/>
              </w:rPr>
            </w:pPr>
            <w:r w:rsidRPr="00FE092A">
              <w:rPr>
                <w:rFonts w:ascii="Arial" w:eastAsia="Times New Roman" w:hAnsi="Arial" w:cs="Arial"/>
                <w:sz w:val="20"/>
                <w:szCs w:val="20"/>
              </w:rPr>
              <w:t xml:space="preserve">To what extent did my questioning foster critical and creative thinking? </w:t>
            </w:r>
          </w:p>
          <w:p w:rsidR="00FE092A" w:rsidRPr="00FE092A" w:rsidRDefault="00FE092A" w:rsidP="00FE092A">
            <w:pPr>
              <w:rPr>
                <w:rFonts w:ascii="Arial" w:eastAsia="Times New Roman" w:hAnsi="Arial" w:cs="Arial"/>
                <w:sz w:val="20"/>
                <w:szCs w:val="20"/>
              </w:rPr>
            </w:pPr>
            <w:r w:rsidRPr="00FE092A">
              <w:rPr>
                <w:rFonts w:ascii="Arial" w:eastAsia="Times New Roman" w:hAnsi="Arial" w:cs="Arial"/>
                <w:sz w:val="20"/>
                <w:szCs w:val="20"/>
              </w:rPr>
              <w:t>Did I provide sufficient opportunity and time for the children</w:t>
            </w:r>
            <w:r>
              <w:rPr>
                <w:rFonts w:ascii="Arial" w:eastAsia="Times New Roman" w:hAnsi="Arial" w:cs="Arial"/>
                <w:sz w:val="20"/>
                <w:szCs w:val="20"/>
              </w:rPr>
              <w:t xml:space="preserve"> to work independently, in pairs</w:t>
            </w:r>
            <w:r w:rsidRPr="00FE092A">
              <w:rPr>
                <w:rFonts w:ascii="Arial" w:eastAsia="Times New Roman" w:hAnsi="Arial" w:cs="Arial"/>
                <w:sz w:val="20"/>
                <w:szCs w:val="20"/>
              </w:rPr>
              <w:t xml:space="preserve"> and in small groups? </w:t>
            </w:r>
          </w:p>
          <w:p w:rsidR="00FE092A" w:rsidRPr="00FE092A" w:rsidRDefault="00FE092A" w:rsidP="00FE092A">
            <w:pPr>
              <w:rPr>
                <w:rFonts w:ascii="Arial" w:eastAsia="Times New Roman" w:hAnsi="Arial" w:cs="Arial"/>
                <w:sz w:val="20"/>
                <w:szCs w:val="20"/>
              </w:rPr>
            </w:pPr>
            <w:r w:rsidRPr="00FE092A">
              <w:rPr>
                <w:rFonts w:ascii="Arial" w:eastAsia="Times New Roman" w:hAnsi="Arial" w:cs="Arial"/>
                <w:sz w:val="20"/>
                <w:szCs w:val="20"/>
              </w:rPr>
              <w:t>Were my assessment techniques fair and appropriate for evaluating progress and understanding?</w:t>
            </w:r>
          </w:p>
          <w:p w:rsidR="00FE092A" w:rsidRPr="00FE092A" w:rsidRDefault="00FE092A" w:rsidP="00FE092A">
            <w:pPr>
              <w:rPr>
                <w:rFonts w:ascii="Arial" w:eastAsia="Times New Roman" w:hAnsi="Arial" w:cs="Arial"/>
                <w:sz w:val="20"/>
                <w:szCs w:val="20"/>
              </w:rPr>
            </w:pPr>
            <w:r w:rsidRPr="00FE092A">
              <w:rPr>
                <w:rFonts w:ascii="Arial" w:eastAsia="Times New Roman" w:hAnsi="Arial" w:cs="Arial"/>
                <w:sz w:val="20"/>
                <w:szCs w:val="20"/>
              </w:rPr>
              <w:t>Did the inquiry lessons fit within the time allotment you had planned?</w:t>
            </w:r>
          </w:p>
          <w:p w:rsidR="00FE092A" w:rsidRPr="00FE092A" w:rsidRDefault="00FE092A" w:rsidP="00FE092A">
            <w:pPr>
              <w:rPr>
                <w:rFonts w:ascii="Arial" w:eastAsia="Times New Roman" w:hAnsi="Arial" w:cs="Arial"/>
                <w:sz w:val="20"/>
                <w:szCs w:val="20"/>
              </w:rPr>
            </w:pPr>
            <w:r w:rsidRPr="00FE092A">
              <w:rPr>
                <w:rFonts w:ascii="Arial" w:eastAsia="Times New Roman" w:hAnsi="Arial" w:cs="Arial"/>
                <w:sz w:val="20"/>
                <w:szCs w:val="20"/>
              </w:rPr>
              <w:t>How did you feel throughout the inquiry experience?</w:t>
            </w:r>
          </w:p>
          <w:p w:rsidR="00FE092A" w:rsidRDefault="00FE092A" w:rsidP="00FE092A">
            <w:pPr>
              <w:rPr>
                <w:rFonts w:ascii="Arial" w:hAnsi="Arial" w:cs="Arial"/>
                <w:b/>
                <w:bCs/>
                <w:sz w:val="20"/>
                <w:szCs w:val="20"/>
              </w:rPr>
            </w:pPr>
            <w:r w:rsidRPr="00FE092A">
              <w:rPr>
                <w:rFonts w:ascii="Arial" w:eastAsia="Calibri" w:hAnsi="Arial" w:cs="Arial"/>
                <w:sz w:val="20"/>
                <w:szCs w:val="20"/>
              </w:rPr>
              <w:t>Would you use this inquiry lesson again? If so what would you do differently?</w:t>
            </w:r>
          </w:p>
        </w:tc>
      </w:tr>
    </w:tbl>
    <w:p w:rsidR="00A05E61" w:rsidRDefault="00A05E61">
      <w:pPr>
        <w:rPr>
          <w:rFonts w:ascii="Arial" w:hAnsi="Arial" w:cs="Arial"/>
        </w:rPr>
      </w:pPr>
    </w:p>
    <w:p w:rsidR="00F77DBF" w:rsidRPr="00F77DBF" w:rsidRDefault="00F77DBF">
      <w:pPr>
        <w:rPr>
          <w:rFonts w:ascii="Arial" w:hAnsi="Arial" w:cs="Arial"/>
        </w:rPr>
      </w:pPr>
    </w:p>
    <w:sectPr w:rsidR="00F77DBF" w:rsidRPr="00F77DBF" w:rsidSect="00764172">
      <w:headerReference w:type="first" r:id="rId2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58D" w:rsidRDefault="0008658D" w:rsidP="00F77DBF">
      <w:pPr>
        <w:spacing w:after="0" w:line="240" w:lineRule="auto"/>
      </w:pPr>
      <w:r>
        <w:separator/>
      </w:r>
    </w:p>
  </w:endnote>
  <w:endnote w:type="continuationSeparator" w:id="0">
    <w:p w:rsidR="0008658D" w:rsidRDefault="0008658D" w:rsidP="00F77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roxima-nov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58D" w:rsidRDefault="0008658D" w:rsidP="00F77DBF">
      <w:pPr>
        <w:spacing w:after="0" w:line="240" w:lineRule="auto"/>
      </w:pPr>
      <w:r>
        <w:separator/>
      </w:r>
    </w:p>
  </w:footnote>
  <w:footnote w:type="continuationSeparator" w:id="0">
    <w:p w:rsidR="0008658D" w:rsidRDefault="0008658D" w:rsidP="00F77D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6160"/>
      <w:docPartObj>
        <w:docPartGallery w:val="Page Numbers (Top of Page)"/>
        <w:docPartUnique/>
      </w:docPartObj>
    </w:sdtPr>
    <w:sdtContent>
      <w:p w:rsidR="00392C9F" w:rsidRDefault="00D2175C" w:rsidP="00764172">
        <w:pPr>
          <w:pStyle w:val="Header"/>
          <w:jc w:val="center"/>
        </w:pPr>
      </w:p>
    </w:sdtContent>
  </w:sdt>
  <w:p w:rsidR="00392C9F" w:rsidRPr="00764172" w:rsidRDefault="00392C9F">
    <w:pPr>
      <w:pStyle w:val="Header"/>
      <w:rPr>
        <w:rFonts w:ascii="Arial" w:hAnsi="Arial" w:cs="Arial"/>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77DBF"/>
    <w:rsid w:val="0008658D"/>
    <w:rsid w:val="00101FE3"/>
    <w:rsid w:val="00183665"/>
    <w:rsid w:val="002C7FFD"/>
    <w:rsid w:val="002F5D5B"/>
    <w:rsid w:val="00392C9F"/>
    <w:rsid w:val="00425B83"/>
    <w:rsid w:val="00486B3B"/>
    <w:rsid w:val="004F4627"/>
    <w:rsid w:val="005B07A1"/>
    <w:rsid w:val="00764172"/>
    <w:rsid w:val="007E601E"/>
    <w:rsid w:val="00844720"/>
    <w:rsid w:val="009A07C2"/>
    <w:rsid w:val="00A05E61"/>
    <w:rsid w:val="00BC2AC1"/>
    <w:rsid w:val="00BC5B6E"/>
    <w:rsid w:val="00C865C3"/>
    <w:rsid w:val="00CA30E3"/>
    <w:rsid w:val="00CB1121"/>
    <w:rsid w:val="00D2175C"/>
    <w:rsid w:val="00D50D9A"/>
    <w:rsid w:val="00D71BD6"/>
    <w:rsid w:val="00E85D1C"/>
    <w:rsid w:val="00E97212"/>
    <w:rsid w:val="00EA5E3A"/>
    <w:rsid w:val="00EE4754"/>
    <w:rsid w:val="00F01F75"/>
    <w:rsid w:val="00F77DBF"/>
    <w:rsid w:val="00FD1551"/>
    <w:rsid w:val="00FE09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E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7D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7D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DBF"/>
  </w:style>
  <w:style w:type="paragraph" w:styleId="Footer">
    <w:name w:val="footer"/>
    <w:basedOn w:val="Normal"/>
    <w:link w:val="FooterChar"/>
    <w:uiPriority w:val="99"/>
    <w:semiHidden/>
    <w:unhideWhenUsed/>
    <w:rsid w:val="00F77DB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7DBF"/>
  </w:style>
  <w:style w:type="character" w:styleId="Hyperlink">
    <w:name w:val="Hyperlink"/>
    <w:basedOn w:val="DefaultParagraphFont"/>
    <w:uiPriority w:val="99"/>
    <w:unhideWhenUsed/>
    <w:rsid w:val="00E85D1C"/>
    <w:rPr>
      <w:color w:val="0000FF"/>
      <w:u w:val="single"/>
    </w:rPr>
  </w:style>
  <w:style w:type="character" w:styleId="Strong">
    <w:name w:val="Strong"/>
    <w:basedOn w:val="DefaultParagraphFont"/>
    <w:uiPriority w:val="22"/>
    <w:qFormat/>
    <w:rsid w:val="00CA30E3"/>
    <w:rPr>
      <w:b/>
      <w:bCs/>
    </w:rPr>
  </w:style>
  <w:style w:type="character" w:customStyle="1" w:styleId="cso2">
    <w:name w:val="cso2"/>
    <w:basedOn w:val="DefaultParagraphFont"/>
    <w:rsid w:val="00CA30E3"/>
  </w:style>
  <w:style w:type="paragraph" w:styleId="NoSpacing">
    <w:name w:val="No Spacing"/>
    <w:basedOn w:val="Normal"/>
    <w:uiPriority w:val="1"/>
    <w:qFormat/>
    <w:rsid w:val="00FE092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veis.k12.wv.us/teach21/cso/upload/UP3612WS4.doc" TargetMode="External"/><Relationship Id="rId13" Type="http://schemas.openxmlformats.org/officeDocument/2006/relationships/hyperlink" Target="http://wveis.k12.wv.us/teach21/cso/upload/UP3612WS12.doc" TargetMode="External"/><Relationship Id="rId18" Type="http://schemas.openxmlformats.org/officeDocument/2006/relationships/hyperlink" Target="http://wveis.k12.wv.us/teach21/cso/upload/UP3612WS2.doc"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superteacherideas.com/science7-matter.html" TargetMode="External"/><Relationship Id="rId12" Type="http://schemas.openxmlformats.org/officeDocument/2006/relationships/hyperlink" Target="http://wveis.k12.wv.us/teach21/cso/upload/UP3612WS8.doc" TargetMode="External"/><Relationship Id="rId17" Type="http://schemas.openxmlformats.org/officeDocument/2006/relationships/hyperlink" Target="http://wveis.k12.wv.us/teach21/cso/upload/UP3612WS12.doc" TargetMode="External"/><Relationship Id="rId2" Type="http://schemas.openxmlformats.org/officeDocument/2006/relationships/settings" Target="settings.xml"/><Relationship Id="rId16" Type="http://schemas.openxmlformats.org/officeDocument/2006/relationships/hyperlink" Target="http://wveis.k12.wv.us/teach21/cso/upload/UP3612WS2.doc"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veis.k12.wv.us/teach21/cso/upload/UP3612WS6.doc" TargetMode="External"/><Relationship Id="rId11" Type="http://schemas.openxmlformats.org/officeDocument/2006/relationships/hyperlink" Target="http://wveis.k12.wv.us/teach21/cso/upload/UP3612WS12.doc" TargetMode="External"/><Relationship Id="rId5" Type="http://schemas.openxmlformats.org/officeDocument/2006/relationships/endnotes" Target="endnotes.xml"/><Relationship Id="rId15" Type="http://schemas.openxmlformats.org/officeDocument/2006/relationships/hyperlink" Target="http://wveis.k12.wv.us/teach21/cso/upload/UP3612WS8.doc" TargetMode="External"/><Relationship Id="rId10" Type="http://schemas.openxmlformats.org/officeDocument/2006/relationships/hyperlink" Target="http://wveis.k12.wv.us/teach21/cso/upload/UP3612WS8.doc" TargetMode="External"/><Relationship Id="rId19" Type="http://schemas.openxmlformats.org/officeDocument/2006/relationships/hyperlink" Target="http://wveis.k12.wv.us/teach21/cso/upload/UP3612WS5.doc" TargetMode="External"/><Relationship Id="rId4" Type="http://schemas.openxmlformats.org/officeDocument/2006/relationships/footnotes" Target="footnotes.xml"/><Relationship Id="rId9" Type="http://schemas.openxmlformats.org/officeDocument/2006/relationships/hyperlink" Target="http://wveis.k12.wv.us/teach21/cso/upload/UP3612WS17.doc" TargetMode="External"/><Relationship Id="rId14" Type="http://schemas.openxmlformats.org/officeDocument/2006/relationships/hyperlink" Target="http://wveis.k12.wv.us/teach21/cso/upload/UP3612WS12.do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3</Pages>
  <Words>1347</Words>
  <Characters>7679</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cp:lastModifiedBy>
  <cp:revision>2</cp:revision>
  <dcterms:created xsi:type="dcterms:W3CDTF">2013-05-03T08:41:00Z</dcterms:created>
  <dcterms:modified xsi:type="dcterms:W3CDTF">2013-05-05T09:31:00Z</dcterms:modified>
</cp:coreProperties>
</file>